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22B9" w14:textId="77777777" w:rsidR="00A1564E" w:rsidRDefault="00A1564E" w:rsidP="00A1564E">
      <w:pPr>
        <w:spacing w:line="276" w:lineRule="auto"/>
        <w:rPr>
          <w:rFonts w:ascii="Arial" w:hAnsi="Arial" w:cs="Arial"/>
          <w:sz w:val="24"/>
          <w:szCs w:val="24"/>
        </w:rPr>
        <w:sectPr w:rsidR="00A156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0DCD84C" w14:textId="77777777" w:rsidR="00A1564E" w:rsidRPr="00A1564E" w:rsidRDefault="00A1564E" w:rsidP="00A1564E">
      <w:pPr>
        <w:spacing w:line="276" w:lineRule="auto"/>
        <w:jc w:val="center"/>
        <w:rPr>
          <w:rFonts w:ascii="Arial" w:hAnsi="Arial" w:cs="Arial"/>
          <w:b/>
          <w:sz w:val="24"/>
          <w:szCs w:val="24"/>
        </w:rPr>
      </w:pPr>
      <w:r w:rsidRPr="00A1564E">
        <w:rPr>
          <w:rFonts w:ascii="Arial" w:hAnsi="Arial" w:cs="Arial"/>
          <w:b/>
          <w:sz w:val="24"/>
          <w:szCs w:val="24"/>
        </w:rPr>
        <w:t>IMPORTANT INFORMATION</w:t>
      </w:r>
    </w:p>
    <w:p w14:paraId="33627ADB" w14:textId="77777777" w:rsidR="00A1564E" w:rsidRPr="00A1564E" w:rsidRDefault="00A1564E" w:rsidP="00131EC2">
      <w:pPr>
        <w:spacing w:line="276" w:lineRule="auto"/>
        <w:rPr>
          <w:rFonts w:ascii="Arial" w:hAnsi="Arial" w:cs="Arial"/>
          <w:b/>
          <w:sz w:val="24"/>
          <w:szCs w:val="24"/>
        </w:rPr>
      </w:pPr>
      <w:r w:rsidRPr="00A1564E">
        <w:rPr>
          <w:rFonts w:ascii="Arial" w:hAnsi="Arial" w:cs="Arial"/>
          <w:b/>
          <w:sz w:val="24"/>
          <w:szCs w:val="24"/>
        </w:rPr>
        <w:t>FAILURE TO FILE 990 INFORMATION FOR THREE CONSECUTIVE YEARS WILL RESULT IN AN AUTOMATIC REVOCATION OF THE CHAPTER OR REGION’S TAX EXEMPT STATUS.</w:t>
      </w:r>
    </w:p>
    <w:p w14:paraId="5300802B" w14:textId="5EA99725" w:rsidR="00A1564E" w:rsidRPr="00A1564E" w:rsidRDefault="004C251C" w:rsidP="00A1564E">
      <w:pPr>
        <w:spacing w:line="276" w:lineRule="auto"/>
        <w:rPr>
          <w:rFonts w:ascii="Arial" w:hAnsi="Arial" w:cs="Arial"/>
          <w:b/>
          <w:sz w:val="24"/>
          <w:szCs w:val="24"/>
        </w:rPr>
      </w:pPr>
      <w:r>
        <w:rPr>
          <w:rFonts w:ascii="Arial" w:hAnsi="Arial" w:cs="Arial"/>
          <w:sz w:val="24"/>
          <w:szCs w:val="24"/>
        </w:rPr>
        <w:t>This communication is for 2021 filings. 2021</w:t>
      </w:r>
      <w:r w:rsidR="00395FD1" w:rsidRPr="00395FD1">
        <w:rPr>
          <w:rFonts w:ascii="Arial" w:hAnsi="Arial" w:cs="Arial"/>
          <w:sz w:val="24"/>
          <w:szCs w:val="24"/>
        </w:rPr>
        <w:t xml:space="preserve"> filings correspond to the </w:t>
      </w:r>
      <w:r>
        <w:rPr>
          <w:rFonts w:ascii="Arial" w:hAnsi="Arial" w:cs="Arial"/>
          <w:sz w:val="24"/>
          <w:szCs w:val="24"/>
        </w:rPr>
        <w:t>fiscal year starting May 1, 2021 and ending on April 30, 2022</w:t>
      </w:r>
      <w:r w:rsidR="00395FD1" w:rsidRPr="00395FD1">
        <w:rPr>
          <w:rFonts w:ascii="Arial" w:hAnsi="Arial" w:cs="Arial"/>
          <w:sz w:val="24"/>
          <w:szCs w:val="24"/>
        </w:rPr>
        <w:t xml:space="preserve">. The following information identifies which form your chapter or region must </w:t>
      </w:r>
      <w:proofErr w:type="spellStart"/>
      <w:r w:rsidR="00395FD1" w:rsidRPr="00395FD1">
        <w:rPr>
          <w:rFonts w:ascii="Arial" w:hAnsi="Arial" w:cs="Arial"/>
          <w:sz w:val="24"/>
          <w:szCs w:val="24"/>
        </w:rPr>
        <w:t>file.</w:t>
      </w:r>
      <w:r w:rsidR="00A1564E" w:rsidRPr="00A1564E">
        <w:rPr>
          <w:rFonts w:ascii="Arial" w:hAnsi="Arial" w:cs="Arial"/>
          <w:b/>
          <w:sz w:val="24"/>
          <w:szCs w:val="24"/>
        </w:rPr>
        <w:t>EIN</w:t>
      </w:r>
      <w:proofErr w:type="spellEnd"/>
    </w:p>
    <w:p w14:paraId="5541DC78"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Every chapter and region has their own EIN. If you need to verify the chapter or region EIN, please contact International Headquarters.</w:t>
      </w:r>
    </w:p>
    <w:p w14:paraId="5AB3C22E"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Forms to File:</w:t>
      </w:r>
    </w:p>
    <w:p w14:paraId="3D2D4FB4" w14:textId="2F8932F0" w:rsidR="00A1564E" w:rsidRDefault="00A1564E" w:rsidP="00A1564E">
      <w:pPr>
        <w:spacing w:line="276" w:lineRule="auto"/>
        <w:rPr>
          <w:rFonts w:ascii="Arial" w:hAnsi="Arial" w:cs="Arial"/>
          <w:sz w:val="24"/>
          <w:szCs w:val="24"/>
        </w:rPr>
      </w:pPr>
      <w:r w:rsidRPr="00A1564E">
        <w:rPr>
          <w:rFonts w:ascii="Arial" w:hAnsi="Arial" w:cs="Arial"/>
          <w:sz w:val="24"/>
          <w:szCs w:val="24"/>
        </w:rPr>
        <w:t xml:space="preserve">Most tax-exempt organizations are required to file an annual return. Which form an organization must file generally depends on its financial activity, as indicated in the chart below. The IRS provides the following information at this link: </w:t>
      </w:r>
      <w:hyperlink r:id="rId13" w:history="1">
        <w:r w:rsidR="001E6B02" w:rsidRPr="00351708">
          <w:rPr>
            <w:rStyle w:val="Hyperlink"/>
            <w:rFonts w:ascii="Arial" w:hAnsi="Arial" w:cs="Arial"/>
            <w:sz w:val="24"/>
            <w:szCs w:val="24"/>
          </w:rPr>
          <w:t>www.irs.gov/charities-non-profits/form-990-series-which-forms-do-exempt-organizations-file-filing-phase-in</w:t>
        </w:r>
      </w:hyperlink>
    </w:p>
    <w:tbl>
      <w:tblPr>
        <w:tblStyle w:val="TableGrid"/>
        <w:tblW w:w="0" w:type="auto"/>
        <w:tblLook w:val="04A0" w:firstRow="1" w:lastRow="0" w:firstColumn="1" w:lastColumn="0" w:noHBand="0" w:noVBand="1"/>
      </w:tblPr>
      <w:tblGrid>
        <w:gridCol w:w="5035"/>
        <w:gridCol w:w="2250"/>
        <w:gridCol w:w="2065"/>
      </w:tblGrid>
      <w:tr w:rsidR="00626338" w14:paraId="544429D4" w14:textId="77777777" w:rsidTr="00626338">
        <w:tc>
          <w:tcPr>
            <w:tcW w:w="5035" w:type="dxa"/>
          </w:tcPr>
          <w:p w14:paraId="0E5782F0" w14:textId="77777777" w:rsidR="00626338" w:rsidRPr="00626338" w:rsidRDefault="00626338" w:rsidP="00626338">
            <w:pPr>
              <w:spacing w:line="276" w:lineRule="auto"/>
              <w:rPr>
                <w:rFonts w:ascii="Arial" w:hAnsi="Arial" w:cs="Arial"/>
                <w:b/>
                <w:sz w:val="24"/>
                <w:szCs w:val="24"/>
              </w:rPr>
            </w:pPr>
            <w:r w:rsidRPr="00626338">
              <w:rPr>
                <w:rFonts w:ascii="Arial" w:eastAsia="Times New Roman" w:hAnsi="Arial" w:cs="Arial"/>
                <w:b/>
                <w:bCs/>
                <w:sz w:val="24"/>
                <w:szCs w:val="24"/>
              </w:rPr>
              <w:t>Status</w:t>
            </w:r>
          </w:p>
        </w:tc>
        <w:tc>
          <w:tcPr>
            <w:tcW w:w="2250" w:type="dxa"/>
          </w:tcPr>
          <w:p w14:paraId="4E46DCCC" w14:textId="77777777" w:rsidR="00626338" w:rsidRPr="00626338" w:rsidRDefault="00626338" w:rsidP="00626338">
            <w:pPr>
              <w:spacing w:line="276" w:lineRule="auto"/>
              <w:jc w:val="both"/>
              <w:rPr>
                <w:rFonts w:ascii="Arial" w:hAnsi="Arial" w:cs="Arial"/>
                <w:b/>
                <w:sz w:val="24"/>
                <w:szCs w:val="24"/>
              </w:rPr>
            </w:pPr>
            <w:r w:rsidRPr="00626338">
              <w:rPr>
                <w:rFonts w:ascii="Arial" w:eastAsia="Times New Roman" w:hAnsi="Arial" w:cs="Arial"/>
                <w:b/>
                <w:bCs/>
                <w:sz w:val="24"/>
                <w:szCs w:val="24"/>
              </w:rPr>
              <w:t>Form to File</w:t>
            </w:r>
          </w:p>
        </w:tc>
        <w:tc>
          <w:tcPr>
            <w:tcW w:w="2065" w:type="dxa"/>
            <w:vAlign w:val="bottom"/>
          </w:tcPr>
          <w:p w14:paraId="0F914D03" w14:textId="77777777" w:rsidR="00626338" w:rsidRPr="00626338" w:rsidRDefault="00626338" w:rsidP="00626338">
            <w:pPr>
              <w:spacing w:before="100" w:beforeAutospacing="1" w:after="100" w:afterAutospacing="1"/>
              <w:outlineLvl w:val="1"/>
              <w:rPr>
                <w:rFonts w:ascii="Arial" w:eastAsia="Times New Roman" w:hAnsi="Arial" w:cs="Arial"/>
                <w:b/>
                <w:bCs/>
                <w:sz w:val="24"/>
                <w:szCs w:val="24"/>
              </w:rPr>
            </w:pPr>
            <w:r w:rsidRPr="00626338">
              <w:rPr>
                <w:rFonts w:ascii="Arial" w:eastAsia="Times New Roman" w:hAnsi="Arial" w:cs="Arial"/>
                <w:b/>
                <w:bCs/>
                <w:sz w:val="24"/>
                <w:szCs w:val="24"/>
              </w:rPr>
              <w:t>Instructions</w:t>
            </w:r>
          </w:p>
        </w:tc>
      </w:tr>
      <w:tr w:rsidR="00626338" w14:paraId="6BE3786C" w14:textId="77777777" w:rsidTr="00626338">
        <w:tc>
          <w:tcPr>
            <w:tcW w:w="5035" w:type="dxa"/>
          </w:tcPr>
          <w:p w14:paraId="56059DA1" w14:textId="77777777" w:rsidR="00626338" w:rsidRPr="00626338" w:rsidRDefault="00626338" w:rsidP="00626338">
            <w:pPr>
              <w:spacing w:line="276" w:lineRule="auto"/>
              <w:rPr>
                <w:rFonts w:ascii="Arial" w:eastAsia="Times New Roman" w:hAnsi="Arial" w:cs="Arial"/>
                <w:sz w:val="24"/>
                <w:szCs w:val="24"/>
              </w:rPr>
            </w:pPr>
            <w:r w:rsidRPr="00626338">
              <w:rPr>
                <w:rFonts w:ascii="Arial" w:eastAsia="Times New Roman" w:hAnsi="Arial" w:cs="Arial"/>
                <w:sz w:val="24"/>
                <w:szCs w:val="24"/>
              </w:rPr>
              <w:t>Gross receipts normally ≤ $50,000</w:t>
            </w:r>
            <w:r w:rsidRPr="00626338">
              <w:rPr>
                <w:rFonts w:ascii="Arial" w:eastAsia="Times New Roman" w:hAnsi="Arial" w:cs="Arial"/>
                <w:sz w:val="24"/>
                <w:szCs w:val="24"/>
              </w:rPr>
              <w:br/>
            </w:r>
            <w:r w:rsidRPr="00626338">
              <w:rPr>
                <w:rFonts w:ascii="Arial" w:eastAsia="Times New Roman" w:hAnsi="Arial" w:cs="Arial"/>
                <w:bCs/>
                <w:sz w:val="24"/>
                <w:szCs w:val="24"/>
              </w:rPr>
              <w:t>Note</w:t>
            </w:r>
            <w:r w:rsidRPr="00626338">
              <w:rPr>
                <w:rFonts w:ascii="Arial" w:eastAsia="Times New Roman" w:hAnsi="Arial" w:cs="Arial"/>
                <w:sz w:val="24"/>
                <w:szCs w:val="24"/>
              </w:rPr>
              <w:t xml:space="preserve">: Organizations </w:t>
            </w:r>
            <w:hyperlink r:id="rId14" w:tooltip="Form 990 N e Postcard Organizations Not Permitted to File" w:history="1">
              <w:r w:rsidRPr="00994B80">
                <w:rPr>
                  <w:rFonts w:ascii="Arial" w:eastAsia="Times New Roman" w:hAnsi="Arial" w:cs="Arial"/>
                  <w:color w:val="2E74B5" w:themeColor="accent1" w:themeShade="BF"/>
                  <w:sz w:val="24"/>
                  <w:szCs w:val="24"/>
                  <w:u w:val="single"/>
                </w:rPr>
                <w:t>eligible</w:t>
              </w:r>
            </w:hyperlink>
            <w:r w:rsidRPr="00626338">
              <w:rPr>
                <w:rFonts w:ascii="Arial" w:eastAsia="Times New Roman" w:hAnsi="Arial" w:cs="Arial"/>
                <w:sz w:val="24"/>
                <w:szCs w:val="24"/>
              </w:rPr>
              <w:t xml:space="preserve"> to file the </w:t>
            </w:r>
          </w:p>
          <w:p w14:paraId="307D0DBE" w14:textId="77777777" w:rsidR="00626338" w:rsidRPr="00626338" w:rsidRDefault="00626338" w:rsidP="00626338">
            <w:pPr>
              <w:spacing w:line="276" w:lineRule="auto"/>
              <w:rPr>
                <w:rFonts w:ascii="Arial" w:hAnsi="Arial" w:cs="Arial"/>
                <w:sz w:val="24"/>
                <w:szCs w:val="24"/>
              </w:rPr>
            </w:pPr>
            <w:r w:rsidRPr="00626338">
              <w:rPr>
                <w:rFonts w:ascii="Arial" w:eastAsia="Times New Roman" w:hAnsi="Arial" w:cs="Arial"/>
                <w:i/>
                <w:iCs/>
                <w:sz w:val="24"/>
                <w:szCs w:val="24"/>
              </w:rPr>
              <w:t>e-Postcard</w:t>
            </w:r>
            <w:r w:rsidRPr="00626338">
              <w:rPr>
                <w:rFonts w:ascii="Arial" w:eastAsia="Times New Roman" w:hAnsi="Arial" w:cs="Arial"/>
                <w:sz w:val="24"/>
                <w:szCs w:val="24"/>
              </w:rPr>
              <w:t xml:space="preserve"> </w:t>
            </w:r>
            <w:hyperlink r:id="rId15" w:tooltip="Annual Electronic Notice Form 990 N for Small Organizations FAQs Who Must File" w:history="1">
              <w:r w:rsidRPr="00994B80">
                <w:rPr>
                  <w:rFonts w:ascii="Arial" w:eastAsia="Times New Roman" w:hAnsi="Arial" w:cs="Arial"/>
                  <w:color w:val="2E74B5" w:themeColor="accent1" w:themeShade="BF"/>
                  <w:sz w:val="24"/>
                  <w:szCs w:val="24"/>
                  <w:u w:val="single"/>
                </w:rPr>
                <w:t>may choose to file a full return</w:t>
              </w:r>
            </w:hyperlink>
          </w:p>
        </w:tc>
        <w:tc>
          <w:tcPr>
            <w:tcW w:w="2250" w:type="dxa"/>
          </w:tcPr>
          <w:p w14:paraId="48850D36" w14:textId="77777777" w:rsidR="00626338" w:rsidRPr="00994B80" w:rsidRDefault="00035960" w:rsidP="00626338">
            <w:pPr>
              <w:spacing w:line="276" w:lineRule="auto"/>
              <w:rPr>
                <w:rFonts w:ascii="Arial" w:hAnsi="Arial" w:cs="Arial"/>
                <w:color w:val="2E74B5" w:themeColor="accent1" w:themeShade="BF"/>
                <w:sz w:val="24"/>
                <w:szCs w:val="24"/>
              </w:rPr>
            </w:pPr>
            <w:hyperlink r:id="rId16" w:tooltip="Annual Electronic Filing Requirement for Small Exempt Organizations — Form 990-N (e-Postcard)" w:history="1">
              <w:r w:rsidR="00626338" w:rsidRPr="00994B80">
                <w:rPr>
                  <w:rFonts w:ascii="Arial" w:eastAsia="Times New Roman" w:hAnsi="Arial" w:cs="Arial"/>
                  <w:color w:val="2E74B5" w:themeColor="accent1" w:themeShade="BF"/>
                  <w:sz w:val="24"/>
                  <w:szCs w:val="24"/>
                  <w:u w:val="single"/>
                </w:rPr>
                <w:t>990-N</w:t>
              </w:r>
            </w:hyperlink>
          </w:p>
        </w:tc>
        <w:tc>
          <w:tcPr>
            <w:tcW w:w="2065" w:type="dxa"/>
            <w:vAlign w:val="bottom"/>
          </w:tcPr>
          <w:p w14:paraId="3358ACA1" w14:textId="77777777" w:rsidR="00626338" w:rsidRPr="00626338" w:rsidRDefault="00626338" w:rsidP="00626338">
            <w:pPr>
              <w:spacing w:before="100" w:beforeAutospacing="1" w:after="100" w:afterAutospacing="1"/>
              <w:outlineLvl w:val="1"/>
              <w:rPr>
                <w:rFonts w:ascii="Arial" w:eastAsia="Times New Roman" w:hAnsi="Arial" w:cs="Arial"/>
                <w:bCs/>
                <w:sz w:val="24"/>
                <w:szCs w:val="24"/>
              </w:rPr>
            </w:pPr>
            <w:r w:rsidRPr="00626338">
              <w:rPr>
                <w:rFonts w:ascii="Arial" w:eastAsia="Times New Roman" w:hAnsi="Arial" w:cs="Arial"/>
                <w:bCs/>
                <w:sz w:val="24"/>
                <w:szCs w:val="24"/>
              </w:rPr>
              <w:t>N/A</w:t>
            </w:r>
          </w:p>
        </w:tc>
      </w:tr>
      <w:tr w:rsidR="00626338" w14:paraId="7CBBE25E" w14:textId="77777777" w:rsidTr="00626338">
        <w:tc>
          <w:tcPr>
            <w:tcW w:w="5035" w:type="dxa"/>
          </w:tcPr>
          <w:p w14:paraId="108FC292" w14:textId="77777777" w:rsidR="00626338" w:rsidRPr="00626338" w:rsidRDefault="00626338" w:rsidP="00626338">
            <w:pPr>
              <w:spacing w:line="276" w:lineRule="auto"/>
              <w:rPr>
                <w:rFonts w:ascii="Arial" w:eastAsia="Times New Roman" w:hAnsi="Arial" w:cs="Arial"/>
                <w:sz w:val="24"/>
                <w:szCs w:val="24"/>
              </w:rPr>
            </w:pPr>
            <w:r w:rsidRPr="00626338">
              <w:rPr>
                <w:rFonts w:ascii="Arial" w:eastAsia="Times New Roman" w:hAnsi="Arial" w:cs="Arial"/>
                <w:sz w:val="24"/>
                <w:szCs w:val="24"/>
              </w:rPr>
              <w:t xml:space="preserve">Gross receipts &lt; $200,000, </w:t>
            </w:r>
          </w:p>
          <w:p w14:paraId="76280DEA" w14:textId="77777777" w:rsidR="00626338" w:rsidRPr="00626338" w:rsidRDefault="00626338" w:rsidP="00626338">
            <w:pPr>
              <w:spacing w:line="276" w:lineRule="auto"/>
              <w:rPr>
                <w:rFonts w:ascii="Arial" w:hAnsi="Arial" w:cs="Arial"/>
                <w:sz w:val="24"/>
                <w:szCs w:val="24"/>
              </w:rPr>
            </w:pPr>
            <w:r w:rsidRPr="00626338">
              <w:rPr>
                <w:rFonts w:ascii="Arial" w:eastAsia="Times New Roman" w:hAnsi="Arial" w:cs="Arial"/>
                <w:sz w:val="24"/>
                <w:szCs w:val="24"/>
              </w:rPr>
              <w:t>and</w:t>
            </w:r>
            <w:r w:rsidRPr="00626338">
              <w:rPr>
                <w:rFonts w:ascii="Arial" w:eastAsia="Times New Roman" w:hAnsi="Arial" w:cs="Arial"/>
                <w:sz w:val="24"/>
                <w:szCs w:val="24"/>
              </w:rPr>
              <w:br/>
              <w:t>Total assets &lt; $500,000</w:t>
            </w:r>
          </w:p>
        </w:tc>
        <w:tc>
          <w:tcPr>
            <w:tcW w:w="2250" w:type="dxa"/>
          </w:tcPr>
          <w:p w14:paraId="79AAB0A8" w14:textId="77777777" w:rsidR="00626338" w:rsidRPr="00994B80" w:rsidRDefault="00035960" w:rsidP="00626338">
            <w:pPr>
              <w:spacing w:before="100" w:beforeAutospacing="1" w:after="100" w:afterAutospacing="1"/>
              <w:rPr>
                <w:rFonts w:ascii="Arial" w:hAnsi="Arial" w:cs="Arial"/>
                <w:color w:val="2E74B5" w:themeColor="accent1" w:themeShade="BF"/>
                <w:sz w:val="24"/>
                <w:szCs w:val="24"/>
              </w:rPr>
            </w:pPr>
            <w:hyperlink r:id="rId17" w:tooltip="2016 Form 990-EZ                         (PDF) 1" w:history="1">
              <w:r w:rsidR="00626338" w:rsidRPr="00994B80">
                <w:rPr>
                  <w:rFonts w:ascii="Arial" w:eastAsia="Times New Roman" w:hAnsi="Arial" w:cs="Arial"/>
                  <w:color w:val="2E74B5" w:themeColor="accent1" w:themeShade="BF"/>
                  <w:sz w:val="24"/>
                  <w:szCs w:val="24"/>
                  <w:u w:val="single"/>
                </w:rPr>
                <w:t>990-EZ</w:t>
              </w:r>
            </w:hyperlink>
            <w:r w:rsidR="00626338" w:rsidRPr="00994B80">
              <w:rPr>
                <w:rFonts w:ascii="Arial" w:eastAsia="Times New Roman" w:hAnsi="Arial" w:cs="Arial"/>
                <w:color w:val="2E74B5" w:themeColor="accent1" w:themeShade="BF"/>
                <w:sz w:val="24"/>
                <w:szCs w:val="24"/>
                <w:u w:val="single"/>
              </w:rPr>
              <w:t xml:space="preserve"> </w:t>
            </w:r>
            <w:r w:rsidR="00626338" w:rsidRPr="00994B80">
              <w:rPr>
                <w:rFonts w:ascii="Arial" w:eastAsia="Times New Roman" w:hAnsi="Arial" w:cs="Arial"/>
                <w:sz w:val="24"/>
                <w:szCs w:val="24"/>
              </w:rPr>
              <w:t>or</w:t>
            </w:r>
            <w:r w:rsidR="00626338" w:rsidRPr="00994B80">
              <w:rPr>
                <w:rFonts w:ascii="Arial" w:eastAsia="Times New Roman" w:hAnsi="Arial" w:cs="Arial"/>
                <w:color w:val="2E74B5" w:themeColor="accent1" w:themeShade="BF"/>
                <w:sz w:val="24"/>
                <w:szCs w:val="24"/>
              </w:rPr>
              <w:t xml:space="preserve"> </w:t>
            </w:r>
            <w:hyperlink r:id="rId18" w:tooltip="2016 Form 990                            (PDF) 1" w:history="1">
              <w:r w:rsidR="00626338" w:rsidRPr="00994B80">
                <w:rPr>
                  <w:rFonts w:ascii="Arial" w:eastAsia="Times New Roman" w:hAnsi="Arial" w:cs="Arial"/>
                  <w:color w:val="2E74B5" w:themeColor="accent1" w:themeShade="BF"/>
                  <w:sz w:val="24"/>
                  <w:szCs w:val="24"/>
                  <w:u w:val="single"/>
                </w:rPr>
                <w:t>990</w:t>
              </w:r>
            </w:hyperlink>
          </w:p>
        </w:tc>
        <w:tc>
          <w:tcPr>
            <w:tcW w:w="2065" w:type="dxa"/>
            <w:vAlign w:val="bottom"/>
          </w:tcPr>
          <w:p w14:paraId="2448178B" w14:textId="77777777" w:rsidR="00626338" w:rsidRPr="00994B80" w:rsidRDefault="00035960" w:rsidP="00626338">
            <w:pPr>
              <w:spacing w:before="100" w:beforeAutospacing="1" w:after="100" w:afterAutospacing="1"/>
              <w:outlineLvl w:val="1"/>
              <w:rPr>
                <w:rFonts w:ascii="Arial" w:eastAsia="Times New Roman" w:hAnsi="Arial" w:cs="Arial"/>
                <w:bCs/>
                <w:color w:val="2E74B5" w:themeColor="accent1" w:themeShade="BF"/>
                <w:sz w:val="24"/>
                <w:szCs w:val="24"/>
              </w:rPr>
            </w:pPr>
            <w:hyperlink r:id="rId19" w:history="1">
              <w:r w:rsidR="00626338" w:rsidRPr="00994B80">
                <w:rPr>
                  <w:rStyle w:val="Hyperlink"/>
                  <w:rFonts w:ascii="Arial" w:eastAsia="Times New Roman" w:hAnsi="Arial" w:cs="Arial"/>
                  <w:bCs/>
                  <w:color w:val="2E74B5" w:themeColor="accent1" w:themeShade="BF"/>
                  <w:sz w:val="24"/>
                  <w:szCs w:val="24"/>
                </w:rPr>
                <w:t>Instructions</w:t>
              </w:r>
            </w:hyperlink>
          </w:p>
        </w:tc>
      </w:tr>
      <w:tr w:rsidR="00626338" w14:paraId="13A07AAE" w14:textId="77777777" w:rsidTr="00626338">
        <w:tc>
          <w:tcPr>
            <w:tcW w:w="5035" w:type="dxa"/>
          </w:tcPr>
          <w:p w14:paraId="4EE83D2A" w14:textId="77777777" w:rsidR="00626338" w:rsidRPr="00626338" w:rsidRDefault="00626338" w:rsidP="00626338">
            <w:pPr>
              <w:spacing w:line="276" w:lineRule="auto"/>
              <w:rPr>
                <w:rFonts w:ascii="Arial" w:eastAsia="Times New Roman" w:hAnsi="Arial" w:cs="Arial"/>
                <w:sz w:val="24"/>
                <w:szCs w:val="24"/>
              </w:rPr>
            </w:pPr>
            <w:r w:rsidRPr="00626338">
              <w:rPr>
                <w:rFonts w:ascii="Arial" w:eastAsia="Times New Roman" w:hAnsi="Arial" w:cs="Arial"/>
                <w:sz w:val="24"/>
                <w:szCs w:val="24"/>
              </w:rPr>
              <w:t xml:space="preserve">Gross receipts ≥ $200,000, </w:t>
            </w:r>
          </w:p>
          <w:p w14:paraId="3E7F4867" w14:textId="77777777" w:rsidR="00626338" w:rsidRPr="00626338" w:rsidRDefault="00626338" w:rsidP="00626338">
            <w:pPr>
              <w:spacing w:line="276" w:lineRule="auto"/>
              <w:rPr>
                <w:rFonts w:ascii="Arial" w:hAnsi="Arial" w:cs="Arial"/>
                <w:sz w:val="24"/>
                <w:szCs w:val="24"/>
              </w:rPr>
            </w:pPr>
            <w:r w:rsidRPr="00626338">
              <w:rPr>
                <w:rFonts w:ascii="Arial" w:eastAsia="Times New Roman" w:hAnsi="Arial" w:cs="Arial"/>
                <w:sz w:val="24"/>
                <w:szCs w:val="24"/>
              </w:rPr>
              <w:t>or Total assets ≥ $500,000</w:t>
            </w:r>
          </w:p>
        </w:tc>
        <w:tc>
          <w:tcPr>
            <w:tcW w:w="2250" w:type="dxa"/>
          </w:tcPr>
          <w:p w14:paraId="34097095" w14:textId="77777777" w:rsidR="00626338" w:rsidRPr="00994B80" w:rsidRDefault="00035960" w:rsidP="00626338">
            <w:pPr>
              <w:spacing w:line="276" w:lineRule="auto"/>
              <w:rPr>
                <w:rFonts w:ascii="Arial" w:hAnsi="Arial" w:cs="Arial"/>
                <w:color w:val="2E74B5" w:themeColor="accent1" w:themeShade="BF"/>
                <w:sz w:val="24"/>
                <w:szCs w:val="24"/>
              </w:rPr>
            </w:pPr>
            <w:hyperlink r:id="rId20" w:tooltip="2016 Form 990                            (PDF) 1" w:history="1">
              <w:r w:rsidR="00626338" w:rsidRPr="00994B80">
                <w:rPr>
                  <w:rFonts w:ascii="Arial" w:eastAsia="Times New Roman" w:hAnsi="Arial" w:cs="Arial"/>
                  <w:color w:val="2E74B5" w:themeColor="accent1" w:themeShade="BF"/>
                  <w:sz w:val="24"/>
                  <w:szCs w:val="24"/>
                  <w:u w:val="single"/>
                </w:rPr>
                <w:t>990</w:t>
              </w:r>
            </w:hyperlink>
          </w:p>
        </w:tc>
        <w:tc>
          <w:tcPr>
            <w:tcW w:w="2065" w:type="dxa"/>
            <w:vAlign w:val="bottom"/>
          </w:tcPr>
          <w:p w14:paraId="6930E3CF" w14:textId="77777777" w:rsidR="00626338" w:rsidRPr="00994B80" w:rsidRDefault="00035960" w:rsidP="00626338">
            <w:pPr>
              <w:spacing w:before="100" w:beforeAutospacing="1" w:after="100" w:afterAutospacing="1"/>
              <w:outlineLvl w:val="1"/>
              <w:rPr>
                <w:rFonts w:ascii="Arial" w:eastAsia="Times New Roman" w:hAnsi="Arial" w:cs="Arial"/>
                <w:bCs/>
                <w:color w:val="2E74B5" w:themeColor="accent1" w:themeShade="BF"/>
                <w:sz w:val="24"/>
                <w:szCs w:val="24"/>
              </w:rPr>
            </w:pPr>
            <w:hyperlink r:id="rId21" w:history="1">
              <w:r w:rsidR="00626338" w:rsidRPr="00994B80">
                <w:rPr>
                  <w:rStyle w:val="Hyperlink"/>
                  <w:rFonts w:ascii="Arial" w:eastAsia="Times New Roman" w:hAnsi="Arial" w:cs="Arial"/>
                  <w:bCs/>
                  <w:color w:val="2E74B5" w:themeColor="accent1" w:themeShade="BF"/>
                  <w:sz w:val="24"/>
                  <w:szCs w:val="24"/>
                </w:rPr>
                <w:t>Instructions</w:t>
              </w:r>
            </w:hyperlink>
          </w:p>
        </w:tc>
      </w:tr>
      <w:tr w:rsidR="00626338" w14:paraId="0853F64E" w14:textId="77777777" w:rsidTr="00626338">
        <w:tc>
          <w:tcPr>
            <w:tcW w:w="5035" w:type="dxa"/>
          </w:tcPr>
          <w:p w14:paraId="0E8F3011" w14:textId="77777777" w:rsidR="00626338" w:rsidRPr="00626338" w:rsidRDefault="00626338" w:rsidP="00626338">
            <w:pPr>
              <w:spacing w:line="276" w:lineRule="auto"/>
              <w:rPr>
                <w:rFonts w:ascii="Arial" w:hAnsi="Arial" w:cs="Arial"/>
                <w:sz w:val="24"/>
                <w:szCs w:val="24"/>
              </w:rPr>
            </w:pPr>
            <w:r w:rsidRPr="00626338">
              <w:rPr>
                <w:rFonts w:ascii="Arial" w:eastAsia="Times New Roman" w:hAnsi="Arial" w:cs="Arial"/>
                <w:sz w:val="24"/>
                <w:szCs w:val="24"/>
              </w:rPr>
              <w:t>Private foundation - regardless of financial status</w:t>
            </w:r>
          </w:p>
        </w:tc>
        <w:tc>
          <w:tcPr>
            <w:tcW w:w="2250" w:type="dxa"/>
          </w:tcPr>
          <w:p w14:paraId="2633C143" w14:textId="77777777" w:rsidR="00626338" w:rsidRPr="00994B80" w:rsidRDefault="00035960" w:rsidP="00626338">
            <w:pPr>
              <w:spacing w:line="276" w:lineRule="auto"/>
              <w:rPr>
                <w:rFonts w:ascii="Arial" w:hAnsi="Arial" w:cs="Arial"/>
                <w:color w:val="2E74B5" w:themeColor="accent1" w:themeShade="BF"/>
                <w:sz w:val="24"/>
                <w:szCs w:val="24"/>
              </w:rPr>
            </w:pPr>
            <w:hyperlink r:id="rId22" w:history="1">
              <w:r w:rsidR="00626338" w:rsidRPr="00994B80">
                <w:rPr>
                  <w:rFonts w:ascii="Arial" w:eastAsia="Times New Roman" w:hAnsi="Arial" w:cs="Arial"/>
                  <w:color w:val="2E74B5" w:themeColor="accent1" w:themeShade="BF"/>
                  <w:sz w:val="24"/>
                  <w:szCs w:val="24"/>
                  <w:u w:val="single"/>
                </w:rPr>
                <w:t>990-PF</w:t>
              </w:r>
            </w:hyperlink>
          </w:p>
        </w:tc>
        <w:tc>
          <w:tcPr>
            <w:tcW w:w="2065" w:type="dxa"/>
            <w:vAlign w:val="bottom"/>
          </w:tcPr>
          <w:p w14:paraId="2A89ECF3" w14:textId="77777777" w:rsidR="00626338" w:rsidRPr="00994B80" w:rsidRDefault="00035960" w:rsidP="00626338">
            <w:pPr>
              <w:spacing w:before="100" w:beforeAutospacing="1" w:after="100" w:afterAutospacing="1"/>
              <w:outlineLvl w:val="1"/>
              <w:rPr>
                <w:rFonts w:ascii="Arial" w:eastAsia="Times New Roman" w:hAnsi="Arial" w:cs="Arial"/>
                <w:bCs/>
                <w:color w:val="2E74B5" w:themeColor="accent1" w:themeShade="BF"/>
                <w:sz w:val="24"/>
                <w:szCs w:val="24"/>
              </w:rPr>
            </w:pPr>
            <w:hyperlink r:id="rId23" w:history="1">
              <w:r w:rsidR="00626338" w:rsidRPr="00994B80">
                <w:rPr>
                  <w:rStyle w:val="Hyperlink"/>
                  <w:rFonts w:ascii="Arial" w:eastAsia="Times New Roman" w:hAnsi="Arial" w:cs="Arial"/>
                  <w:bCs/>
                  <w:color w:val="2E74B5" w:themeColor="accent1" w:themeShade="BF"/>
                  <w:sz w:val="24"/>
                  <w:szCs w:val="24"/>
                </w:rPr>
                <w:t>Instructions</w:t>
              </w:r>
            </w:hyperlink>
          </w:p>
        </w:tc>
      </w:tr>
    </w:tbl>
    <w:p w14:paraId="181CC184" w14:textId="77777777" w:rsidR="00626338" w:rsidRPr="00A1564E" w:rsidRDefault="00626338" w:rsidP="00A1564E">
      <w:pPr>
        <w:spacing w:line="276" w:lineRule="auto"/>
        <w:rPr>
          <w:rFonts w:ascii="Arial" w:hAnsi="Arial" w:cs="Arial"/>
          <w:sz w:val="24"/>
          <w:szCs w:val="24"/>
        </w:rPr>
      </w:pPr>
    </w:p>
    <w:p w14:paraId="22389AC1"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Additional information is available at the following IRS link:</w:t>
      </w:r>
      <w:r w:rsidR="00131EC2">
        <w:rPr>
          <w:rFonts w:ascii="Arial" w:hAnsi="Arial" w:cs="Arial"/>
          <w:sz w:val="24"/>
          <w:szCs w:val="24"/>
        </w:rPr>
        <w:t xml:space="preserve"> </w:t>
      </w:r>
      <w:hyperlink r:id="rId24" w:history="1">
        <w:r w:rsidR="00131EC2" w:rsidRPr="00994B80">
          <w:rPr>
            <w:rStyle w:val="Hyperlink"/>
            <w:rFonts w:ascii="Arial" w:hAnsi="Arial" w:cs="Arial"/>
            <w:color w:val="2E74B5" w:themeColor="accent1" w:themeShade="BF"/>
            <w:sz w:val="24"/>
            <w:szCs w:val="24"/>
          </w:rPr>
          <w:t>www.irs.gov/charities-non-profits/annual-reporting-and-filing</w:t>
        </w:r>
      </w:hyperlink>
      <w:r w:rsidR="00131EC2">
        <w:rPr>
          <w:rFonts w:ascii="Arial" w:hAnsi="Arial" w:cs="Arial"/>
          <w:sz w:val="24"/>
          <w:szCs w:val="24"/>
        </w:rPr>
        <w:t>.</w:t>
      </w:r>
    </w:p>
    <w:p w14:paraId="7095A19F" w14:textId="77777777" w:rsidR="00626338" w:rsidRDefault="00626338" w:rsidP="00A1564E">
      <w:pPr>
        <w:spacing w:line="276" w:lineRule="auto"/>
        <w:rPr>
          <w:rFonts w:ascii="Arial" w:hAnsi="Arial" w:cs="Arial"/>
          <w:sz w:val="24"/>
          <w:szCs w:val="24"/>
        </w:rPr>
      </w:pPr>
    </w:p>
    <w:p w14:paraId="376643DA" w14:textId="77777777" w:rsidR="00131EC2" w:rsidRDefault="00131EC2" w:rsidP="00A1564E">
      <w:pPr>
        <w:spacing w:line="276" w:lineRule="auto"/>
        <w:rPr>
          <w:rFonts w:ascii="Arial" w:hAnsi="Arial" w:cs="Arial"/>
          <w:sz w:val="24"/>
          <w:szCs w:val="24"/>
        </w:rPr>
      </w:pPr>
    </w:p>
    <w:p w14:paraId="6945DC08" w14:textId="77777777" w:rsidR="00A1564E" w:rsidRPr="00626338" w:rsidRDefault="00A1564E" w:rsidP="00A1564E">
      <w:pPr>
        <w:spacing w:line="276" w:lineRule="auto"/>
        <w:rPr>
          <w:rFonts w:ascii="Arial" w:hAnsi="Arial" w:cs="Arial"/>
          <w:b/>
          <w:sz w:val="24"/>
          <w:szCs w:val="24"/>
        </w:rPr>
      </w:pPr>
      <w:r w:rsidRPr="00626338">
        <w:rPr>
          <w:rFonts w:ascii="Arial" w:hAnsi="Arial" w:cs="Arial"/>
          <w:b/>
          <w:sz w:val="24"/>
          <w:szCs w:val="24"/>
        </w:rPr>
        <w:lastRenderedPageBreak/>
        <w:t>FORM 990-N (e-postcard) Annual Electronic Filing Requirements</w:t>
      </w:r>
    </w:p>
    <w:p w14:paraId="381716F1" w14:textId="4BFA8ACF" w:rsidR="00A1564E" w:rsidRPr="00A1564E" w:rsidRDefault="00A1564E" w:rsidP="00A1564E">
      <w:pPr>
        <w:spacing w:line="276" w:lineRule="auto"/>
        <w:rPr>
          <w:rFonts w:ascii="Arial" w:hAnsi="Arial" w:cs="Arial"/>
          <w:b/>
          <w:sz w:val="24"/>
          <w:szCs w:val="24"/>
          <w:u w:val="single"/>
        </w:rPr>
      </w:pPr>
      <w:r w:rsidRPr="00A1564E">
        <w:rPr>
          <w:rFonts w:ascii="Arial" w:hAnsi="Arial" w:cs="Arial"/>
          <w:sz w:val="24"/>
          <w:szCs w:val="24"/>
        </w:rPr>
        <w:t>Chapters with $50,000 or less in gross receipts are only required to electronically file the Form 990-N (e- Postcard). For the fiscal year ending April 30, 202</w:t>
      </w:r>
      <w:r w:rsidR="001E6B02">
        <w:rPr>
          <w:rFonts w:ascii="Arial" w:hAnsi="Arial" w:cs="Arial"/>
          <w:sz w:val="24"/>
          <w:szCs w:val="24"/>
        </w:rPr>
        <w:t>2</w:t>
      </w:r>
      <w:r w:rsidRPr="00A1564E">
        <w:rPr>
          <w:rFonts w:ascii="Arial" w:hAnsi="Arial" w:cs="Arial"/>
          <w:sz w:val="24"/>
          <w:szCs w:val="24"/>
        </w:rPr>
        <w:t xml:space="preserve">, </w:t>
      </w:r>
      <w:r w:rsidRPr="00994B80">
        <w:rPr>
          <w:rFonts w:ascii="Arial" w:hAnsi="Arial" w:cs="Arial"/>
          <w:b/>
          <w:color w:val="2E74B5" w:themeColor="accent1" w:themeShade="BF"/>
          <w:sz w:val="24"/>
          <w:szCs w:val="24"/>
        </w:rPr>
        <w:t>e-Postcar</w:t>
      </w:r>
      <w:r w:rsidR="001E6B02">
        <w:rPr>
          <w:rFonts w:ascii="Arial" w:hAnsi="Arial" w:cs="Arial"/>
          <w:b/>
          <w:color w:val="2E74B5" w:themeColor="accent1" w:themeShade="BF"/>
          <w:sz w:val="24"/>
          <w:szCs w:val="24"/>
        </w:rPr>
        <w:t>ds are due by September 15, 2022</w:t>
      </w:r>
      <w:r w:rsidRPr="00994B80">
        <w:rPr>
          <w:rFonts w:ascii="Arial" w:hAnsi="Arial" w:cs="Arial"/>
          <w:b/>
          <w:sz w:val="24"/>
          <w:szCs w:val="24"/>
        </w:rPr>
        <w:t>.</w:t>
      </w:r>
    </w:p>
    <w:p w14:paraId="68D7F4F0" w14:textId="7EF5BA56"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An e-Postcard must be filed on the IRS Website. The information required for the electronic filing is as follows:</w:t>
      </w:r>
    </w:p>
    <w:p w14:paraId="3FDC8FC7" w14:textId="77777777" w:rsidR="00A1564E" w:rsidRPr="00626338" w:rsidRDefault="00A1564E" w:rsidP="00626338">
      <w:pPr>
        <w:pStyle w:val="ListParagraph"/>
        <w:numPr>
          <w:ilvl w:val="0"/>
          <w:numId w:val="2"/>
        </w:numPr>
        <w:spacing w:line="276" w:lineRule="auto"/>
        <w:rPr>
          <w:rFonts w:ascii="Arial" w:hAnsi="Arial" w:cs="Arial"/>
          <w:sz w:val="24"/>
          <w:szCs w:val="24"/>
        </w:rPr>
      </w:pPr>
      <w:r w:rsidRPr="00626338">
        <w:rPr>
          <w:rFonts w:ascii="Arial" w:hAnsi="Arial" w:cs="Arial"/>
          <w:sz w:val="24"/>
          <w:szCs w:val="24"/>
        </w:rPr>
        <w:t>Employer identification number (EIN)</w:t>
      </w:r>
    </w:p>
    <w:p w14:paraId="0B84910D" w14:textId="157F4DFA" w:rsidR="00626338" w:rsidRPr="00626338" w:rsidRDefault="00A1564E" w:rsidP="00626338">
      <w:pPr>
        <w:pStyle w:val="ListParagraph"/>
        <w:numPr>
          <w:ilvl w:val="0"/>
          <w:numId w:val="2"/>
        </w:numPr>
        <w:spacing w:line="276" w:lineRule="auto"/>
        <w:rPr>
          <w:rFonts w:ascii="Arial" w:hAnsi="Arial" w:cs="Arial"/>
          <w:sz w:val="24"/>
          <w:szCs w:val="24"/>
        </w:rPr>
      </w:pPr>
      <w:r w:rsidRPr="00626338">
        <w:rPr>
          <w:rFonts w:ascii="Arial" w:hAnsi="Arial" w:cs="Arial"/>
          <w:sz w:val="24"/>
          <w:szCs w:val="24"/>
        </w:rPr>
        <w:t>Tax year (202</w:t>
      </w:r>
      <w:r w:rsidR="001E6B02">
        <w:rPr>
          <w:rFonts w:ascii="Arial" w:hAnsi="Arial" w:cs="Arial"/>
          <w:sz w:val="24"/>
          <w:szCs w:val="24"/>
        </w:rPr>
        <w:t>1</w:t>
      </w:r>
      <w:r w:rsidRPr="00626338">
        <w:rPr>
          <w:rFonts w:ascii="Arial" w:hAnsi="Arial" w:cs="Arial"/>
          <w:sz w:val="24"/>
          <w:szCs w:val="24"/>
        </w:rPr>
        <w:t>)</w:t>
      </w:r>
    </w:p>
    <w:p w14:paraId="77BD4555" w14:textId="77777777" w:rsidR="00131EC2" w:rsidRDefault="00A1564E" w:rsidP="00626338">
      <w:pPr>
        <w:pStyle w:val="ListParagraph"/>
        <w:numPr>
          <w:ilvl w:val="0"/>
          <w:numId w:val="1"/>
        </w:numPr>
        <w:spacing w:line="276" w:lineRule="auto"/>
        <w:rPr>
          <w:rFonts w:ascii="Arial" w:hAnsi="Arial" w:cs="Arial"/>
          <w:sz w:val="24"/>
          <w:szCs w:val="24"/>
        </w:rPr>
      </w:pPr>
      <w:r w:rsidRPr="00626338">
        <w:rPr>
          <w:rFonts w:ascii="Arial" w:hAnsi="Arial" w:cs="Arial"/>
          <w:sz w:val="24"/>
          <w:szCs w:val="24"/>
        </w:rPr>
        <w:t xml:space="preserve">Legal name and mailing address of the chapter or region (name of chapter/region of Sweet Adelines International) </w:t>
      </w:r>
    </w:p>
    <w:p w14:paraId="3319D520" w14:textId="77777777" w:rsidR="00A1564E" w:rsidRPr="00626338" w:rsidRDefault="00A1564E" w:rsidP="00131EC2">
      <w:pPr>
        <w:pStyle w:val="ListParagraph"/>
        <w:numPr>
          <w:ilvl w:val="1"/>
          <w:numId w:val="1"/>
        </w:numPr>
        <w:spacing w:line="276" w:lineRule="auto"/>
        <w:rPr>
          <w:rFonts w:ascii="Arial" w:hAnsi="Arial" w:cs="Arial"/>
          <w:sz w:val="24"/>
          <w:szCs w:val="24"/>
        </w:rPr>
      </w:pPr>
      <w:r w:rsidRPr="00131EC2">
        <w:rPr>
          <w:rFonts w:ascii="Arial" w:hAnsi="Arial" w:cs="Arial"/>
          <w:i/>
          <w:sz w:val="24"/>
          <w:szCs w:val="24"/>
        </w:rPr>
        <w:t xml:space="preserve">P.O. Box address for the chapter/region is recommended to allow </w:t>
      </w:r>
      <w:r w:rsidR="00131EC2">
        <w:rPr>
          <w:rFonts w:ascii="Arial" w:hAnsi="Arial" w:cs="Arial"/>
          <w:i/>
          <w:sz w:val="24"/>
          <w:szCs w:val="24"/>
        </w:rPr>
        <w:t>c</w:t>
      </w:r>
      <w:r w:rsidRPr="00131EC2">
        <w:rPr>
          <w:rFonts w:ascii="Arial" w:hAnsi="Arial" w:cs="Arial"/>
          <w:i/>
          <w:sz w:val="24"/>
          <w:szCs w:val="24"/>
        </w:rPr>
        <w:t>onsistency</w:t>
      </w:r>
      <w:r w:rsidRPr="00626338">
        <w:rPr>
          <w:rFonts w:ascii="Arial" w:hAnsi="Arial" w:cs="Arial"/>
          <w:sz w:val="24"/>
          <w:szCs w:val="24"/>
        </w:rPr>
        <w:t>.</w:t>
      </w:r>
    </w:p>
    <w:p w14:paraId="01120139" w14:textId="77777777" w:rsidR="00A1564E" w:rsidRPr="00626338" w:rsidRDefault="00A1564E" w:rsidP="00626338">
      <w:pPr>
        <w:pStyle w:val="ListParagraph"/>
        <w:numPr>
          <w:ilvl w:val="0"/>
          <w:numId w:val="1"/>
        </w:numPr>
        <w:spacing w:line="276" w:lineRule="auto"/>
        <w:rPr>
          <w:rFonts w:ascii="Arial" w:hAnsi="Arial" w:cs="Arial"/>
          <w:sz w:val="24"/>
          <w:szCs w:val="24"/>
        </w:rPr>
      </w:pPr>
      <w:r w:rsidRPr="00626338">
        <w:rPr>
          <w:rFonts w:ascii="Arial" w:hAnsi="Arial" w:cs="Arial"/>
          <w:sz w:val="24"/>
          <w:szCs w:val="24"/>
        </w:rPr>
        <w:t>Name and address of a principal officer (finance coordinator/treasurer or president)</w:t>
      </w:r>
    </w:p>
    <w:p w14:paraId="2AC59DF5" w14:textId="77777777" w:rsidR="00A1564E" w:rsidRPr="00626338" w:rsidRDefault="00A1564E" w:rsidP="00626338">
      <w:pPr>
        <w:pStyle w:val="ListParagraph"/>
        <w:numPr>
          <w:ilvl w:val="0"/>
          <w:numId w:val="1"/>
        </w:numPr>
        <w:spacing w:line="276" w:lineRule="auto"/>
        <w:rPr>
          <w:rFonts w:ascii="Arial" w:hAnsi="Arial" w:cs="Arial"/>
          <w:sz w:val="24"/>
          <w:szCs w:val="24"/>
        </w:rPr>
      </w:pPr>
      <w:r w:rsidRPr="00626338">
        <w:rPr>
          <w:rFonts w:ascii="Arial" w:hAnsi="Arial" w:cs="Arial"/>
          <w:sz w:val="24"/>
          <w:szCs w:val="24"/>
        </w:rPr>
        <w:t>Website address if chapter or region has one</w:t>
      </w:r>
    </w:p>
    <w:p w14:paraId="7A4986F5" w14:textId="77777777" w:rsidR="00A1564E" w:rsidRPr="00626338" w:rsidRDefault="00A1564E" w:rsidP="00626338">
      <w:pPr>
        <w:pStyle w:val="ListParagraph"/>
        <w:numPr>
          <w:ilvl w:val="0"/>
          <w:numId w:val="1"/>
        </w:numPr>
        <w:spacing w:line="276" w:lineRule="auto"/>
        <w:rPr>
          <w:rFonts w:ascii="Arial" w:hAnsi="Arial" w:cs="Arial"/>
          <w:sz w:val="24"/>
          <w:szCs w:val="24"/>
        </w:rPr>
      </w:pPr>
      <w:r w:rsidRPr="00626338">
        <w:rPr>
          <w:rFonts w:ascii="Arial" w:hAnsi="Arial" w:cs="Arial"/>
          <w:sz w:val="24"/>
          <w:szCs w:val="24"/>
        </w:rPr>
        <w:t>Confirmation that the organization’s annual gross receipts are normally $50,000 or less</w:t>
      </w:r>
    </w:p>
    <w:p w14:paraId="71CB713B"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 xml:space="preserve">AN ELECTRONIC CONFIRMATION OF THE 990-N FILING SHOULD BE FORWARDED TO THE FINANCE DEPARTMENT, AT </w:t>
      </w:r>
      <w:hyperlink r:id="rId25" w:history="1">
        <w:r w:rsidR="00131EC2" w:rsidRPr="00994B80">
          <w:rPr>
            <w:rStyle w:val="Hyperlink"/>
            <w:rFonts w:ascii="Arial" w:hAnsi="Arial" w:cs="Arial"/>
            <w:b/>
            <w:color w:val="2E74B5" w:themeColor="accent1" w:themeShade="BF"/>
            <w:sz w:val="24"/>
            <w:szCs w:val="24"/>
          </w:rPr>
          <w:t>finance@sweetadelines.com</w:t>
        </w:r>
      </w:hyperlink>
      <w:r w:rsidRPr="00994B80">
        <w:rPr>
          <w:rFonts w:ascii="Arial" w:hAnsi="Arial" w:cs="Arial"/>
          <w:b/>
          <w:color w:val="2E74B5" w:themeColor="accent1" w:themeShade="BF"/>
          <w:sz w:val="24"/>
          <w:szCs w:val="24"/>
        </w:rPr>
        <w:t>.</w:t>
      </w:r>
    </w:p>
    <w:p w14:paraId="24C3CF35"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To learn more about the 990N requirements and how to file</w:t>
      </w:r>
      <w:r w:rsidR="00131EC2">
        <w:rPr>
          <w:rFonts w:ascii="Arial" w:hAnsi="Arial" w:cs="Arial"/>
          <w:sz w:val="24"/>
          <w:szCs w:val="24"/>
        </w:rPr>
        <w:t>:</w:t>
      </w:r>
      <w:r w:rsidRPr="00A1564E">
        <w:rPr>
          <w:rFonts w:ascii="Arial" w:hAnsi="Arial" w:cs="Arial"/>
          <w:sz w:val="24"/>
          <w:szCs w:val="24"/>
        </w:rPr>
        <w:t xml:space="preserve"> </w:t>
      </w:r>
      <w:hyperlink r:id="rId26" w:history="1">
        <w:r w:rsidR="00131EC2" w:rsidRPr="00994B80">
          <w:rPr>
            <w:rStyle w:val="Hyperlink"/>
            <w:rFonts w:ascii="Arial" w:hAnsi="Arial" w:cs="Arial"/>
            <w:color w:val="2E74B5" w:themeColor="accent1" w:themeShade="BF"/>
            <w:sz w:val="24"/>
            <w:szCs w:val="24"/>
          </w:rPr>
          <w:t>www.irs.gov/charities-non-profits/annual-electronic-filing-requirement-for-small-exempt-organizations-form-990-n-e-postcard</w:t>
        </w:r>
      </w:hyperlink>
    </w:p>
    <w:p w14:paraId="06F0F7F4"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Even if the current year’s gross receipts were more than $50,000, the organization may be able to file a 990N if the following conditions apply:</w:t>
      </w:r>
    </w:p>
    <w:p w14:paraId="6564FAFE"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An organization's gross receipts are considered to be $50,000 or less if the organization:</w:t>
      </w:r>
    </w:p>
    <w:p w14:paraId="6DFDDAAE" w14:textId="77777777" w:rsidR="00A1564E" w:rsidRPr="00626338" w:rsidRDefault="00A1564E" w:rsidP="00626338">
      <w:pPr>
        <w:pStyle w:val="ListParagraph"/>
        <w:numPr>
          <w:ilvl w:val="0"/>
          <w:numId w:val="3"/>
        </w:numPr>
        <w:spacing w:line="276" w:lineRule="auto"/>
        <w:rPr>
          <w:rFonts w:ascii="Arial" w:hAnsi="Arial" w:cs="Arial"/>
          <w:sz w:val="24"/>
          <w:szCs w:val="24"/>
        </w:rPr>
      </w:pPr>
      <w:r w:rsidRPr="00626338">
        <w:rPr>
          <w:rFonts w:ascii="Arial" w:hAnsi="Arial" w:cs="Arial"/>
          <w:sz w:val="24"/>
          <w:szCs w:val="24"/>
        </w:rPr>
        <w:t>Has been in existence up to one year and has received, or donors have pledged to give, $75,000 or less during the organization's first tax year;</w:t>
      </w:r>
    </w:p>
    <w:p w14:paraId="3EBB4171" w14:textId="77777777" w:rsidR="00A1564E" w:rsidRPr="00626338" w:rsidRDefault="00A1564E" w:rsidP="00626338">
      <w:pPr>
        <w:pStyle w:val="ListParagraph"/>
        <w:numPr>
          <w:ilvl w:val="0"/>
          <w:numId w:val="3"/>
        </w:numPr>
        <w:spacing w:line="276" w:lineRule="auto"/>
        <w:rPr>
          <w:rFonts w:ascii="Arial" w:hAnsi="Arial" w:cs="Arial"/>
          <w:sz w:val="24"/>
          <w:szCs w:val="24"/>
        </w:rPr>
      </w:pPr>
      <w:r w:rsidRPr="00626338">
        <w:rPr>
          <w:rFonts w:ascii="Arial" w:hAnsi="Arial" w:cs="Arial"/>
          <w:sz w:val="24"/>
          <w:szCs w:val="24"/>
        </w:rPr>
        <w:t>Has been in existence between one and three years and averaged $60,000 or less in gross receipts during each of its first two tax years; or</w:t>
      </w:r>
    </w:p>
    <w:p w14:paraId="30CA6C2F" w14:textId="77777777" w:rsidR="00A1564E" w:rsidRPr="00626338" w:rsidRDefault="00A1564E" w:rsidP="00626338">
      <w:pPr>
        <w:pStyle w:val="ListParagraph"/>
        <w:numPr>
          <w:ilvl w:val="0"/>
          <w:numId w:val="3"/>
        </w:numPr>
        <w:spacing w:line="276" w:lineRule="auto"/>
        <w:rPr>
          <w:rFonts w:ascii="Arial" w:hAnsi="Arial" w:cs="Arial"/>
          <w:sz w:val="24"/>
          <w:szCs w:val="24"/>
        </w:rPr>
      </w:pPr>
      <w:r w:rsidRPr="00626338">
        <w:rPr>
          <w:rFonts w:ascii="Arial" w:hAnsi="Arial" w:cs="Arial"/>
          <w:sz w:val="24"/>
          <w:szCs w:val="24"/>
        </w:rPr>
        <w:t>Is at least three years old or more and averaged $50,000 or less in gross receipts for the immediately preceding three tax years (including the year for which the return would be filed).</w:t>
      </w:r>
    </w:p>
    <w:p w14:paraId="60A522A3" w14:textId="77777777" w:rsidR="00131EC2" w:rsidRDefault="00131EC2" w:rsidP="00A1564E">
      <w:pPr>
        <w:spacing w:line="276" w:lineRule="auto"/>
        <w:rPr>
          <w:rFonts w:ascii="Arial" w:hAnsi="Arial" w:cs="Arial"/>
          <w:b/>
          <w:sz w:val="24"/>
          <w:szCs w:val="24"/>
        </w:rPr>
      </w:pPr>
    </w:p>
    <w:p w14:paraId="3A2E9FB5" w14:textId="77777777" w:rsidR="00131EC2" w:rsidRDefault="00131EC2" w:rsidP="00A1564E">
      <w:pPr>
        <w:spacing w:line="276" w:lineRule="auto"/>
        <w:rPr>
          <w:rFonts w:ascii="Arial" w:hAnsi="Arial" w:cs="Arial"/>
          <w:b/>
          <w:sz w:val="24"/>
          <w:szCs w:val="24"/>
        </w:rPr>
      </w:pPr>
    </w:p>
    <w:p w14:paraId="29B1AA16"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lastRenderedPageBreak/>
        <w:t>990EZ and 990 FORMS</w:t>
      </w:r>
    </w:p>
    <w:p w14:paraId="1FD6E4D6" w14:textId="77777777" w:rsidR="00A1564E" w:rsidRPr="00A1564E" w:rsidRDefault="00A1564E" w:rsidP="00A1564E">
      <w:pPr>
        <w:spacing w:line="276" w:lineRule="auto"/>
        <w:rPr>
          <w:rFonts w:ascii="Arial" w:hAnsi="Arial" w:cs="Arial"/>
          <w:sz w:val="24"/>
          <w:szCs w:val="24"/>
        </w:rPr>
      </w:pPr>
      <w:r w:rsidRPr="00131EC2">
        <w:rPr>
          <w:rFonts w:ascii="Arial" w:hAnsi="Arial" w:cs="Arial"/>
          <w:sz w:val="24"/>
          <w:szCs w:val="24"/>
          <w:u w:val="single"/>
        </w:rPr>
        <w:t>FORM 990EZ</w:t>
      </w:r>
      <w:r w:rsidRPr="00A1564E">
        <w:rPr>
          <w:rFonts w:ascii="Arial" w:hAnsi="Arial" w:cs="Arial"/>
          <w:sz w:val="24"/>
          <w:szCs w:val="24"/>
        </w:rPr>
        <w:t xml:space="preserve"> is required if gross receipts are less than $200,000 and total assets are less than $500,000 at the end of the year.</w:t>
      </w:r>
    </w:p>
    <w:p w14:paraId="1215AD3A" w14:textId="77777777" w:rsidR="00A1564E" w:rsidRPr="00A1564E" w:rsidRDefault="00A1564E" w:rsidP="00A1564E">
      <w:pPr>
        <w:spacing w:line="276" w:lineRule="auto"/>
        <w:rPr>
          <w:rFonts w:ascii="Arial" w:hAnsi="Arial" w:cs="Arial"/>
          <w:sz w:val="24"/>
          <w:szCs w:val="24"/>
        </w:rPr>
      </w:pPr>
      <w:r w:rsidRPr="00131EC2">
        <w:rPr>
          <w:rFonts w:ascii="Arial" w:hAnsi="Arial" w:cs="Arial"/>
          <w:sz w:val="24"/>
          <w:szCs w:val="24"/>
          <w:u w:val="single"/>
        </w:rPr>
        <w:t>FORM 990</w:t>
      </w:r>
      <w:r w:rsidRPr="00A1564E">
        <w:rPr>
          <w:rFonts w:ascii="Arial" w:hAnsi="Arial" w:cs="Arial"/>
          <w:sz w:val="24"/>
          <w:szCs w:val="24"/>
        </w:rPr>
        <w:t xml:space="preserve"> must be filed if a chapters or region has gross receipts greater than or equal to $200,000 or total assets greater than or equal to $500,000 at the end of the year.</w:t>
      </w:r>
    </w:p>
    <w:p w14:paraId="64A3487C"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Because of the complexity of the 990 Form, it is highly recommended that the 990EZ be filed if the gross receipts and assets requirement can be met.</w:t>
      </w:r>
    </w:p>
    <w:p w14:paraId="6720A2A6"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 xml:space="preserve">To learn more about filing a Form, 990EZ or 990 please access the IRS website </w:t>
      </w:r>
      <w:r w:rsidR="00131EC2">
        <w:rPr>
          <w:rFonts w:ascii="Arial" w:hAnsi="Arial" w:cs="Arial"/>
          <w:sz w:val="24"/>
          <w:szCs w:val="24"/>
        </w:rPr>
        <w:t xml:space="preserve">       </w:t>
      </w:r>
      <w:r w:rsidR="00131EC2">
        <w:rPr>
          <w:rFonts w:ascii="Arial" w:hAnsi="Arial" w:cs="Arial"/>
          <w:sz w:val="24"/>
          <w:szCs w:val="24"/>
        </w:rPr>
        <w:br/>
      </w:r>
      <w:r w:rsidR="00131EC2" w:rsidRPr="00A1564E">
        <w:rPr>
          <w:rFonts w:ascii="Arial" w:hAnsi="Arial" w:cs="Arial"/>
          <w:sz w:val="24"/>
          <w:szCs w:val="24"/>
        </w:rPr>
        <w:t>at</w:t>
      </w:r>
      <w:r w:rsidR="00131EC2">
        <w:rPr>
          <w:rFonts w:ascii="Arial" w:hAnsi="Arial" w:cs="Arial"/>
          <w:sz w:val="24"/>
          <w:szCs w:val="24"/>
        </w:rPr>
        <w:t xml:space="preserve"> </w:t>
      </w:r>
      <w:hyperlink r:id="rId27" w:history="1">
        <w:r w:rsidR="00131EC2" w:rsidRPr="00994B80">
          <w:rPr>
            <w:rStyle w:val="Hyperlink"/>
            <w:rFonts w:ascii="Arial" w:hAnsi="Arial" w:cs="Arial"/>
            <w:color w:val="2E74B5" w:themeColor="accent1" w:themeShade="BF"/>
            <w:sz w:val="24"/>
            <w:szCs w:val="24"/>
          </w:rPr>
          <w:t>www.irs.gov/charities-non-profits/current-form-990-series-forms-and-instructions</w:t>
        </w:r>
      </w:hyperlink>
      <w:r w:rsidR="00131EC2">
        <w:rPr>
          <w:rFonts w:ascii="Arial" w:hAnsi="Arial" w:cs="Arial"/>
          <w:sz w:val="24"/>
          <w:szCs w:val="24"/>
        </w:rPr>
        <w:t>.</w:t>
      </w:r>
    </w:p>
    <w:p w14:paraId="6A0C9FD5"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SCHEDULE A-Form 990 or 990-EZ</w:t>
      </w:r>
    </w:p>
    <w:p w14:paraId="015C8CF1"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Schedule A should be used if filing Form 990 or Form 990-EZ. In Part I, Box 9 needs to be checked, part II does not need to be filled out, part III needs to be completed and part IV should be filled out only if needed.</w:t>
      </w:r>
    </w:p>
    <w:p w14:paraId="5697B5DE"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SCHEDULE O-Form 990 or 990-EZ</w:t>
      </w:r>
    </w:p>
    <w:p w14:paraId="1528E7F5"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Schedule O should be used to explain various line items on Form 990EZ or Form 990.</w:t>
      </w:r>
    </w:p>
    <w:p w14:paraId="5D576CEE"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THE DEADLINE FOR FILING THESE FORMS WITH THE IRS IS SEPTEMBER 15 OF EACH YEAR.</w:t>
      </w:r>
    </w:p>
    <w:p w14:paraId="7DFAD8DF" w14:textId="35913B7B" w:rsidR="00A1564E" w:rsidRPr="00A1564E" w:rsidRDefault="00A1564E" w:rsidP="001E6B02">
      <w:pPr>
        <w:spacing w:line="276" w:lineRule="auto"/>
        <w:rPr>
          <w:rFonts w:ascii="Arial" w:hAnsi="Arial" w:cs="Arial"/>
          <w:b/>
          <w:color w:val="C00000"/>
          <w:sz w:val="24"/>
          <w:szCs w:val="24"/>
        </w:rPr>
      </w:pPr>
      <w:r w:rsidRPr="00994B80">
        <w:rPr>
          <w:rFonts w:ascii="Arial" w:hAnsi="Arial" w:cs="Arial"/>
          <w:b/>
          <w:color w:val="2E74B5" w:themeColor="accent1" w:themeShade="BF"/>
          <w:sz w:val="24"/>
          <w:szCs w:val="24"/>
        </w:rPr>
        <w:t xml:space="preserve">PLEASE PROVIDE A COPY OF THE 990EZ OR 990 FILING TO INTERNATIONAL HEADQUARTERS AT </w:t>
      </w:r>
      <w:hyperlink r:id="rId28" w:history="1">
        <w:r w:rsidRPr="00994B80">
          <w:rPr>
            <w:rStyle w:val="Hyperlink"/>
            <w:rFonts w:ascii="Arial" w:hAnsi="Arial" w:cs="Arial"/>
            <w:b/>
            <w:color w:val="2E74B5" w:themeColor="accent1" w:themeShade="BF"/>
            <w:sz w:val="24"/>
            <w:szCs w:val="24"/>
          </w:rPr>
          <w:t>FINANCE@SWEETADELINES.COM</w:t>
        </w:r>
      </w:hyperlink>
      <w:r w:rsidR="001E6B02">
        <w:rPr>
          <w:rFonts w:ascii="Arial" w:hAnsi="Arial" w:cs="Arial"/>
          <w:b/>
          <w:color w:val="2E74B5" w:themeColor="accent1" w:themeShade="BF"/>
          <w:sz w:val="24"/>
          <w:szCs w:val="24"/>
        </w:rPr>
        <w:t xml:space="preserve"> </w:t>
      </w:r>
      <w:r w:rsidR="001E6B02" w:rsidRPr="001E6B02">
        <w:rPr>
          <w:rFonts w:ascii="Arial" w:hAnsi="Arial" w:cs="Arial"/>
          <w:b/>
          <w:color w:val="2E74B5" w:themeColor="accent1" w:themeShade="BF"/>
          <w:sz w:val="24"/>
          <w:szCs w:val="24"/>
          <w:highlight w:val="yellow"/>
        </w:rPr>
        <w:t>IN A PDF OR WORD DOCUMENT</w:t>
      </w:r>
      <w:r w:rsidR="00C910E7">
        <w:rPr>
          <w:rFonts w:ascii="Arial" w:hAnsi="Arial" w:cs="Arial"/>
          <w:b/>
          <w:color w:val="2E74B5" w:themeColor="accent1" w:themeShade="BF"/>
          <w:sz w:val="24"/>
          <w:szCs w:val="24"/>
        </w:rPr>
        <w:t xml:space="preserve">        </w:t>
      </w:r>
      <w:r w:rsidR="00C910E7" w:rsidRPr="00C910E7">
        <w:rPr>
          <w:rFonts w:ascii="Arial" w:hAnsi="Arial" w:cs="Arial"/>
          <w:b/>
          <w:color w:val="2E74B5" w:themeColor="accent1" w:themeShade="BF"/>
          <w:sz w:val="24"/>
          <w:szCs w:val="24"/>
          <w:highlight w:val="yellow"/>
        </w:rPr>
        <w:t>PLEASE INCLUDE YOUR CHAPTERS NAME</w:t>
      </w:r>
    </w:p>
    <w:p w14:paraId="1B5EF13A" w14:textId="77777777" w:rsidR="00A1564E" w:rsidRPr="00A1564E" w:rsidRDefault="00A1564E" w:rsidP="00A1564E">
      <w:pPr>
        <w:spacing w:line="276" w:lineRule="auto"/>
        <w:rPr>
          <w:rFonts w:ascii="Arial" w:hAnsi="Arial" w:cs="Arial"/>
          <w:b/>
          <w:sz w:val="24"/>
          <w:szCs w:val="24"/>
        </w:rPr>
      </w:pPr>
      <w:r w:rsidRPr="00A1564E">
        <w:rPr>
          <w:rFonts w:ascii="Arial" w:hAnsi="Arial" w:cs="Arial"/>
          <w:sz w:val="24"/>
          <w:szCs w:val="24"/>
        </w:rPr>
        <w:t xml:space="preserve"> </w:t>
      </w:r>
      <w:r w:rsidRPr="00A1564E">
        <w:rPr>
          <w:rFonts w:ascii="Arial" w:hAnsi="Arial" w:cs="Arial"/>
          <w:b/>
          <w:sz w:val="24"/>
          <w:szCs w:val="24"/>
        </w:rPr>
        <w:t>Frequently Asked Questions</w:t>
      </w:r>
    </w:p>
    <w:p w14:paraId="24590E9F"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Q: How are gross receipts determined?</w:t>
      </w:r>
    </w:p>
    <w:p w14:paraId="0792A75B"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A: Gross receipts are all monies received from all sources, without deducting any costs or expenses, which contributed to the activities and operations of the organization. The exception to this is sales items. The net amount (gross sales less cost of goods) is reported in net receipts.</w:t>
      </w:r>
    </w:p>
    <w:p w14:paraId="202B0D60"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The following revenue is not reported as gross receipts</w:t>
      </w:r>
      <w:r>
        <w:rPr>
          <w:rFonts w:ascii="Arial" w:hAnsi="Arial" w:cs="Arial"/>
          <w:sz w:val="24"/>
          <w:szCs w:val="24"/>
        </w:rPr>
        <w:t>:</w:t>
      </w:r>
    </w:p>
    <w:p w14:paraId="2EACE202" w14:textId="77777777" w:rsidR="00A1564E" w:rsidRPr="00A1564E" w:rsidRDefault="00A1564E" w:rsidP="00A1564E">
      <w:pPr>
        <w:spacing w:line="276" w:lineRule="auto"/>
        <w:ind w:left="720"/>
        <w:rPr>
          <w:rFonts w:ascii="Arial" w:hAnsi="Arial" w:cs="Arial"/>
          <w:sz w:val="24"/>
          <w:szCs w:val="24"/>
        </w:rPr>
      </w:pPr>
      <w:r w:rsidRPr="00A1564E">
        <w:rPr>
          <w:rFonts w:ascii="Arial" w:hAnsi="Arial" w:cs="Arial"/>
          <w:sz w:val="24"/>
          <w:szCs w:val="24"/>
        </w:rPr>
        <w:t>A. The collection of International dues from members, which are subsequently forwarded to Headquarters, and regional assessments, which are sent to the region. Any pass-through monies are not included. Pass through monies are defined as any funds collected as a convenience and forwarded to another entity.</w:t>
      </w:r>
    </w:p>
    <w:p w14:paraId="3967412A" w14:textId="77777777" w:rsidR="00A1564E" w:rsidRPr="00A1564E" w:rsidRDefault="00A1564E" w:rsidP="00A1564E">
      <w:pPr>
        <w:spacing w:line="276" w:lineRule="auto"/>
        <w:ind w:left="720"/>
        <w:rPr>
          <w:rFonts w:ascii="Arial" w:hAnsi="Arial" w:cs="Arial"/>
          <w:sz w:val="24"/>
          <w:szCs w:val="24"/>
        </w:rPr>
      </w:pPr>
      <w:r w:rsidRPr="00A1564E">
        <w:rPr>
          <w:rFonts w:ascii="Arial" w:hAnsi="Arial" w:cs="Arial"/>
          <w:sz w:val="24"/>
          <w:szCs w:val="24"/>
        </w:rPr>
        <w:t>B. Funds received for payment of registration or fees for future events that do not pertain to the current fiscal year.</w:t>
      </w:r>
    </w:p>
    <w:p w14:paraId="493BCB50" w14:textId="77777777" w:rsidR="00A1564E" w:rsidRPr="00A1564E" w:rsidRDefault="00A1564E" w:rsidP="00A1564E">
      <w:pPr>
        <w:spacing w:line="276" w:lineRule="auto"/>
        <w:rPr>
          <w:rFonts w:ascii="Arial" w:hAnsi="Arial" w:cs="Arial"/>
          <w:sz w:val="24"/>
          <w:szCs w:val="24"/>
          <w:u w:val="single"/>
        </w:rPr>
      </w:pPr>
      <w:r w:rsidRPr="00A1564E">
        <w:rPr>
          <w:rFonts w:ascii="Arial" w:hAnsi="Arial" w:cs="Arial"/>
          <w:sz w:val="24"/>
          <w:szCs w:val="24"/>
          <w:u w:val="single"/>
        </w:rPr>
        <w:t>EXAMPLE</w:t>
      </w:r>
    </w:p>
    <w:p w14:paraId="15F39ADA" w14:textId="0D0AAFD1"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The</w:t>
      </w:r>
      <w:r w:rsidR="00035960">
        <w:rPr>
          <w:rFonts w:ascii="Arial" w:hAnsi="Arial" w:cs="Arial"/>
          <w:sz w:val="24"/>
          <w:szCs w:val="24"/>
        </w:rPr>
        <w:t xml:space="preserve"> fiscal year ends April 30, 2022</w:t>
      </w:r>
      <w:r w:rsidRPr="00A1564E">
        <w:rPr>
          <w:rFonts w:ascii="Arial" w:hAnsi="Arial" w:cs="Arial"/>
          <w:sz w:val="24"/>
          <w:szCs w:val="24"/>
        </w:rPr>
        <w:t>. Monies are rec</w:t>
      </w:r>
      <w:r w:rsidR="00035960">
        <w:rPr>
          <w:rFonts w:ascii="Arial" w:hAnsi="Arial" w:cs="Arial"/>
          <w:sz w:val="24"/>
          <w:szCs w:val="24"/>
        </w:rPr>
        <w:t>eived from members in March 2021</w:t>
      </w:r>
      <w:r w:rsidRPr="00A1564E">
        <w:rPr>
          <w:rFonts w:ascii="Arial" w:hAnsi="Arial" w:cs="Arial"/>
          <w:sz w:val="24"/>
          <w:szCs w:val="24"/>
        </w:rPr>
        <w:t xml:space="preserve"> (or earlier in the year) for an event or workshop being held in June 202</w:t>
      </w:r>
      <w:r w:rsidR="00035960">
        <w:rPr>
          <w:rFonts w:ascii="Arial" w:hAnsi="Arial" w:cs="Arial"/>
          <w:sz w:val="24"/>
          <w:szCs w:val="24"/>
        </w:rPr>
        <w:t>2</w:t>
      </w:r>
      <w:r w:rsidRPr="00A1564E">
        <w:rPr>
          <w:rFonts w:ascii="Arial" w:hAnsi="Arial" w:cs="Arial"/>
          <w:sz w:val="24"/>
          <w:szCs w:val="24"/>
        </w:rPr>
        <w:t>. These funds may be recorded in an account titled "Deferred Income" and would not be reported as income for the f</w:t>
      </w:r>
      <w:r w:rsidR="00035960">
        <w:rPr>
          <w:rFonts w:ascii="Arial" w:hAnsi="Arial" w:cs="Arial"/>
          <w:sz w:val="24"/>
          <w:szCs w:val="24"/>
        </w:rPr>
        <w:t>iscal year ending April 30, 2021</w:t>
      </w:r>
      <w:r w:rsidRPr="00A1564E">
        <w:rPr>
          <w:rFonts w:ascii="Arial" w:hAnsi="Arial" w:cs="Arial"/>
          <w:sz w:val="24"/>
          <w:szCs w:val="24"/>
        </w:rPr>
        <w:t>.</w:t>
      </w:r>
    </w:p>
    <w:p w14:paraId="3D88480E" w14:textId="758166CF" w:rsidR="00A1564E" w:rsidRPr="00A1564E" w:rsidRDefault="00035960" w:rsidP="00A1564E">
      <w:pPr>
        <w:spacing w:line="276" w:lineRule="auto"/>
        <w:rPr>
          <w:rFonts w:ascii="Arial" w:hAnsi="Arial" w:cs="Arial"/>
          <w:sz w:val="24"/>
          <w:szCs w:val="24"/>
        </w:rPr>
      </w:pPr>
      <w:r>
        <w:rPr>
          <w:rFonts w:ascii="Arial" w:hAnsi="Arial" w:cs="Arial"/>
          <w:sz w:val="24"/>
          <w:szCs w:val="24"/>
        </w:rPr>
        <w:t>On May 1, 2022</w:t>
      </w:r>
      <w:r w:rsidR="00A1564E" w:rsidRPr="00A1564E">
        <w:rPr>
          <w:rFonts w:ascii="Arial" w:hAnsi="Arial" w:cs="Arial"/>
          <w:sz w:val="24"/>
          <w:szCs w:val="24"/>
        </w:rPr>
        <w:t>, this amount would be transferred from the "Deferred Income” account on the balance sheet to an income account for the event or workshop and reported for the f</w:t>
      </w:r>
      <w:r>
        <w:rPr>
          <w:rFonts w:ascii="Arial" w:hAnsi="Arial" w:cs="Arial"/>
          <w:sz w:val="24"/>
          <w:szCs w:val="24"/>
        </w:rPr>
        <w:t>iscal year ending April 30, 2022</w:t>
      </w:r>
      <w:bookmarkStart w:id="0" w:name="_GoBack"/>
      <w:bookmarkEnd w:id="0"/>
      <w:r w:rsidR="00A1564E" w:rsidRPr="00A1564E">
        <w:rPr>
          <w:rFonts w:ascii="Arial" w:hAnsi="Arial" w:cs="Arial"/>
          <w:sz w:val="24"/>
          <w:szCs w:val="24"/>
        </w:rPr>
        <w:t>.</w:t>
      </w:r>
    </w:p>
    <w:p w14:paraId="30411708"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Q: If any of the Forms 990s must be filed, how can they be obtained?</w:t>
      </w:r>
    </w:p>
    <w:p w14:paraId="4C1D4E7E"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 xml:space="preserve">A: Access the forms on the </w:t>
      </w:r>
      <w:hyperlink r:id="rId29" w:history="1">
        <w:r w:rsidRPr="00994B80">
          <w:rPr>
            <w:rStyle w:val="Hyperlink"/>
            <w:rFonts w:ascii="Arial" w:hAnsi="Arial" w:cs="Arial"/>
            <w:color w:val="2E74B5" w:themeColor="accent1" w:themeShade="BF"/>
            <w:sz w:val="24"/>
            <w:szCs w:val="24"/>
          </w:rPr>
          <w:t>IRS Website</w:t>
        </w:r>
      </w:hyperlink>
      <w:r w:rsidRPr="00A1564E">
        <w:rPr>
          <w:rFonts w:ascii="Arial" w:hAnsi="Arial" w:cs="Arial"/>
          <w:sz w:val="24"/>
          <w:szCs w:val="24"/>
        </w:rPr>
        <w:t xml:space="preserve">, click on </w:t>
      </w:r>
      <w:r w:rsidR="00131EC2">
        <w:rPr>
          <w:rFonts w:ascii="Arial" w:hAnsi="Arial" w:cs="Arial"/>
          <w:sz w:val="24"/>
          <w:szCs w:val="24"/>
        </w:rPr>
        <w:t>“</w:t>
      </w:r>
      <w:r w:rsidRPr="00A1564E">
        <w:rPr>
          <w:rFonts w:ascii="Arial" w:hAnsi="Arial" w:cs="Arial"/>
          <w:sz w:val="24"/>
          <w:szCs w:val="24"/>
        </w:rPr>
        <w:t>Charities &amp; Non-Profits</w:t>
      </w:r>
      <w:r w:rsidR="00131EC2">
        <w:rPr>
          <w:rFonts w:ascii="Arial" w:hAnsi="Arial" w:cs="Arial"/>
          <w:sz w:val="24"/>
          <w:szCs w:val="24"/>
        </w:rPr>
        <w:t>” and c</w:t>
      </w:r>
      <w:r w:rsidRPr="00A1564E">
        <w:rPr>
          <w:rFonts w:ascii="Arial" w:hAnsi="Arial" w:cs="Arial"/>
          <w:sz w:val="24"/>
          <w:szCs w:val="24"/>
        </w:rPr>
        <w:t xml:space="preserve">lick on </w:t>
      </w:r>
      <w:r w:rsidR="00131EC2">
        <w:rPr>
          <w:rFonts w:ascii="Arial" w:hAnsi="Arial" w:cs="Arial"/>
          <w:sz w:val="24"/>
          <w:szCs w:val="24"/>
        </w:rPr>
        <w:t>“</w:t>
      </w:r>
      <w:r w:rsidRPr="00A1564E">
        <w:rPr>
          <w:rFonts w:ascii="Arial" w:hAnsi="Arial" w:cs="Arial"/>
          <w:sz w:val="24"/>
          <w:szCs w:val="24"/>
        </w:rPr>
        <w:t>Annual Reporting &amp; Filing.</w:t>
      </w:r>
      <w:r w:rsidR="00131EC2">
        <w:rPr>
          <w:rFonts w:ascii="Arial" w:hAnsi="Arial" w:cs="Arial"/>
          <w:sz w:val="24"/>
          <w:szCs w:val="24"/>
        </w:rPr>
        <w:t>”</w:t>
      </w:r>
    </w:p>
    <w:p w14:paraId="1B5927A5"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Q: How do I know if my state has filing requirements?</w:t>
      </w:r>
    </w:p>
    <w:p w14:paraId="46529FAF"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A: The finance coordinator should check with the appropriate state agency to see if there are any filing requirements. Sweet Adelines International's exemption from federal income tax does not necessarily exempt chapters or regions from filing requirements and tax requirements on the state and local level.</w:t>
      </w:r>
    </w:p>
    <w:p w14:paraId="6AC4E5FF"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Each chapter and region is responsible for obtaining the necessary forms and for filing on a timely basis. This information should become part of the files and should be passed on to each finance coordinator.</w:t>
      </w:r>
    </w:p>
    <w:p w14:paraId="1EB85748"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Q: If assistance is needed to complete the Form 990s, who may be contacted?</w:t>
      </w:r>
    </w:p>
    <w:p w14:paraId="20F93183"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 xml:space="preserve">A: Anthony Miller, at International Headquarters will answer any questions you may have regarding the requirements for filing or completing the forms, </w:t>
      </w:r>
      <w:hyperlink r:id="rId30" w:history="1">
        <w:r w:rsidRPr="00994B80">
          <w:rPr>
            <w:rStyle w:val="Hyperlink"/>
            <w:rFonts w:ascii="Arial" w:hAnsi="Arial" w:cs="Arial"/>
            <w:color w:val="2E74B5" w:themeColor="accent1" w:themeShade="BF"/>
            <w:sz w:val="24"/>
            <w:szCs w:val="24"/>
          </w:rPr>
          <w:t>Anthony@sweetadelines.com</w:t>
        </w:r>
      </w:hyperlink>
      <w:r w:rsidRPr="00A1564E">
        <w:rPr>
          <w:rFonts w:ascii="Arial" w:hAnsi="Arial" w:cs="Arial"/>
          <w:sz w:val="24"/>
          <w:szCs w:val="24"/>
        </w:rPr>
        <w:t xml:space="preserve"> or 1</w:t>
      </w:r>
      <w:r w:rsidR="00131EC2">
        <w:rPr>
          <w:rFonts w:ascii="Arial" w:hAnsi="Arial" w:cs="Arial"/>
          <w:sz w:val="24"/>
          <w:szCs w:val="24"/>
        </w:rPr>
        <w:t>.</w:t>
      </w:r>
      <w:r w:rsidRPr="00A1564E">
        <w:rPr>
          <w:rFonts w:ascii="Arial" w:hAnsi="Arial" w:cs="Arial"/>
          <w:sz w:val="24"/>
          <w:szCs w:val="24"/>
        </w:rPr>
        <w:t>800</w:t>
      </w:r>
      <w:r w:rsidR="00131EC2">
        <w:rPr>
          <w:rFonts w:ascii="Arial" w:hAnsi="Arial" w:cs="Arial"/>
          <w:sz w:val="24"/>
          <w:szCs w:val="24"/>
        </w:rPr>
        <w:t>.</w:t>
      </w:r>
      <w:r w:rsidRPr="00A1564E">
        <w:rPr>
          <w:rFonts w:ascii="Arial" w:hAnsi="Arial" w:cs="Arial"/>
          <w:sz w:val="24"/>
          <w:szCs w:val="24"/>
        </w:rPr>
        <w:t>992</w:t>
      </w:r>
      <w:r w:rsidR="00131EC2">
        <w:rPr>
          <w:rFonts w:ascii="Arial" w:hAnsi="Arial" w:cs="Arial"/>
          <w:sz w:val="24"/>
          <w:szCs w:val="24"/>
        </w:rPr>
        <w:t>.</w:t>
      </w:r>
      <w:r w:rsidRPr="00A1564E">
        <w:rPr>
          <w:rFonts w:ascii="Arial" w:hAnsi="Arial" w:cs="Arial"/>
          <w:sz w:val="24"/>
          <w:szCs w:val="24"/>
        </w:rPr>
        <w:t>7464 ext. 102.</w:t>
      </w:r>
    </w:p>
    <w:p w14:paraId="12ED2597" w14:textId="77777777" w:rsidR="00A1564E" w:rsidRPr="00A1564E" w:rsidRDefault="00A1564E" w:rsidP="00A1564E">
      <w:pPr>
        <w:spacing w:line="276" w:lineRule="auto"/>
        <w:rPr>
          <w:rFonts w:ascii="Arial" w:hAnsi="Arial" w:cs="Arial"/>
          <w:b/>
          <w:sz w:val="24"/>
          <w:szCs w:val="24"/>
        </w:rPr>
      </w:pPr>
      <w:r w:rsidRPr="00A1564E">
        <w:rPr>
          <w:rFonts w:ascii="Arial" w:hAnsi="Arial" w:cs="Arial"/>
          <w:b/>
          <w:sz w:val="24"/>
          <w:szCs w:val="24"/>
        </w:rPr>
        <w:t>Q: Where do I file the returns?</w:t>
      </w:r>
    </w:p>
    <w:p w14:paraId="2EC7D1C5" w14:textId="77777777" w:rsidR="00994B80" w:rsidRDefault="00A1564E" w:rsidP="00A1564E">
      <w:pPr>
        <w:spacing w:line="276" w:lineRule="auto"/>
        <w:rPr>
          <w:rFonts w:ascii="Arial" w:hAnsi="Arial" w:cs="Arial"/>
          <w:sz w:val="24"/>
          <w:szCs w:val="24"/>
        </w:rPr>
      </w:pPr>
      <w:r w:rsidRPr="00A1564E">
        <w:rPr>
          <w:rFonts w:ascii="Arial" w:hAnsi="Arial" w:cs="Arial"/>
          <w:sz w:val="24"/>
          <w:szCs w:val="24"/>
        </w:rPr>
        <w:t xml:space="preserve">A: All 990 forms are sent </w:t>
      </w:r>
      <w:r w:rsidR="00994B80" w:rsidRPr="00A1564E">
        <w:rPr>
          <w:rFonts w:ascii="Arial" w:hAnsi="Arial" w:cs="Arial"/>
          <w:sz w:val="24"/>
          <w:szCs w:val="24"/>
        </w:rPr>
        <w:t>to</w:t>
      </w:r>
      <w:r w:rsidRPr="00A1564E">
        <w:rPr>
          <w:rFonts w:ascii="Arial" w:hAnsi="Arial" w:cs="Arial"/>
          <w:sz w:val="24"/>
          <w:szCs w:val="24"/>
        </w:rPr>
        <w:t xml:space="preserve"> </w:t>
      </w:r>
    </w:p>
    <w:p w14:paraId="42C74A15"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Department of Treasury</w:t>
      </w:r>
    </w:p>
    <w:p w14:paraId="7271E776" w14:textId="77777777" w:rsidR="00A1564E" w:rsidRPr="00A1564E" w:rsidRDefault="00A1564E" w:rsidP="00A1564E">
      <w:pPr>
        <w:spacing w:line="276" w:lineRule="auto"/>
        <w:rPr>
          <w:rFonts w:ascii="Arial" w:hAnsi="Arial" w:cs="Arial"/>
          <w:sz w:val="24"/>
          <w:szCs w:val="24"/>
        </w:rPr>
      </w:pPr>
      <w:r w:rsidRPr="00A1564E">
        <w:rPr>
          <w:rFonts w:ascii="Arial" w:hAnsi="Arial" w:cs="Arial"/>
          <w:sz w:val="24"/>
          <w:szCs w:val="24"/>
        </w:rPr>
        <w:t>The Internal Revenue Service Center</w:t>
      </w:r>
    </w:p>
    <w:p w14:paraId="16C97FEC" w14:textId="77777777" w:rsidR="001431ED" w:rsidRPr="00A1564E" w:rsidRDefault="00A1564E" w:rsidP="00A1564E">
      <w:pPr>
        <w:spacing w:line="276" w:lineRule="auto"/>
        <w:rPr>
          <w:rFonts w:ascii="Arial" w:hAnsi="Arial" w:cs="Arial"/>
          <w:sz w:val="24"/>
          <w:szCs w:val="24"/>
        </w:rPr>
      </w:pPr>
      <w:r w:rsidRPr="00A1564E">
        <w:rPr>
          <w:rFonts w:ascii="Arial" w:hAnsi="Arial" w:cs="Arial"/>
          <w:sz w:val="24"/>
          <w:szCs w:val="24"/>
        </w:rPr>
        <w:t>Ogden, Utah 84201-0027</w:t>
      </w:r>
    </w:p>
    <w:sectPr w:rsidR="001431ED" w:rsidRPr="00A1564E" w:rsidSect="00A1564E">
      <w:head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4810" w14:textId="77777777" w:rsidR="00A1564E" w:rsidRDefault="00A1564E" w:rsidP="00A1564E">
      <w:pPr>
        <w:spacing w:after="0" w:line="240" w:lineRule="auto"/>
      </w:pPr>
      <w:r>
        <w:separator/>
      </w:r>
    </w:p>
  </w:endnote>
  <w:endnote w:type="continuationSeparator" w:id="0">
    <w:p w14:paraId="7BD02106" w14:textId="77777777" w:rsidR="00A1564E" w:rsidRDefault="00A1564E" w:rsidP="00A1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E0CC" w14:textId="77777777" w:rsidR="00864B70" w:rsidRDefault="00864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6AE9" w14:textId="77777777" w:rsidR="00864B70" w:rsidRDefault="00864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A15D" w14:textId="77777777" w:rsidR="00864B70" w:rsidRDefault="00864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D437F" w14:textId="77777777" w:rsidR="00A1564E" w:rsidRDefault="00A1564E" w:rsidP="00A1564E">
      <w:pPr>
        <w:spacing w:after="0" w:line="240" w:lineRule="auto"/>
      </w:pPr>
      <w:r>
        <w:separator/>
      </w:r>
    </w:p>
  </w:footnote>
  <w:footnote w:type="continuationSeparator" w:id="0">
    <w:p w14:paraId="7AD4CAF7" w14:textId="77777777" w:rsidR="00A1564E" w:rsidRDefault="00A1564E" w:rsidP="00A15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6669" w14:textId="77777777" w:rsidR="00864B70" w:rsidRDefault="00864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4924" w14:textId="700E2018" w:rsidR="00A1564E" w:rsidRPr="00A1564E" w:rsidRDefault="00864B70" w:rsidP="00A1564E">
    <w:pPr>
      <w:spacing w:line="240" w:lineRule="auto"/>
      <w:rPr>
        <w:rFonts w:ascii="Arial" w:hAnsi="Arial" w:cs="Arial"/>
        <w:b/>
        <w:sz w:val="24"/>
        <w:szCs w:val="24"/>
      </w:rPr>
    </w:pPr>
    <w:r>
      <w:rPr>
        <w:rFonts w:ascii="Arial" w:hAnsi="Arial" w:cs="Arial"/>
        <w:b/>
        <w:sz w:val="24"/>
        <w:szCs w:val="24"/>
      </w:rPr>
      <w:t>M E M O ‒ May 2022</w:t>
    </w:r>
    <w:r w:rsidR="00A1564E" w:rsidRPr="00A1564E">
      <w:rPr>
        <w:rFonts w:ascii="Arial" w:hAnsi="Arial" w:cs="Arial"/>
        <w:b/>
        <w:sz w:val="24"/>
        <w:szCs w:val="24"/>
      </w:rPr>
      <w:t xml:space="preserve"> </w:t>
    </w:r>
  </w:p>
  <w:p w14:paraId="41F9D41A" w14:textId="77777777" w:rsidR="00A1564E" w:rsidRPr="00A1564E" w:rsidRDefault="00A1564E" w:rsidP="00A1564E">
    <w:pPr>
      <w:tabs>
        <w:tab w:val="left" w:pos="360"/>
      </w:tabs>
      <w:spacing w:line="240" w:lineRule="auto"/>
      <w:rPr>
        <w:rFonts w:ascii="Arial" w:hAnsi="Arial" w:cs="Arial"/>
        <w:sz w:val="24"/>
        <w:szCs w:val="24"/>
      </w:rPr>
    </w:pPr>
    <w:r w:rsidRPr="00A1564E">
      <w:rPr>
        <w:rFonts w:ascii="Arial" w:hAnsi="Arial" w:cs="Arial"/>
        <w:sz w:val="24"/>
        <w:szCs w:val="24"/>
      </w:rPr>
      <w:t>TO: United States, Chapter Finance Coordinators</w:t>
    </w:r>
    <w:r>
      <w:rPr>
        <w:rFonts w:ascii="Arial" w:hAnsi="Arial" w:cs="Arial"/>
        <w:sz w:val="24"/>
        <w:szCs w:val="24"/>
      </w:rPr>
      <w:t xml:space="preserve">; </w:t>
    </w:r>
    <w:r w:rsidRPr="00A1564E">
      <w:rPr>
        <w:rFonts w:ascii="Arial" w:hAnsi="Arial" w:cs="Arial"/>
        <w:sz w:val="24"/>
        <w:szCs w:val="24"/>
      </w:rPr>
      <w:t>United States, Regional Finance Coordinators</w:t>
    </w:r>
    <w:r>
      <w:rPr>
        <w:rFonts w:ascii="Arial" w:hAnsi="Arial" w:cs="Arial"/>
        <w:sz w:val="24"/>
        <w:szCs w:val="24"/>
      </w:rPr>
      <w:t xml:space="preserve">; </w:t>
    </w:r>
    <w:r w:rsidRPr="00A1564E">
      <w:rPr>
        <w:rFonts w:ascii="Arial" w:hAnsi="Arial" w:cs="Arial"/>
        <w:sz w:val="24"/>
        <w:szCs w:val="24"/>
      </w:rPr>
      <w:t>United States, All Prospective Chapters (who have obtained an EIN)</w:t>
    </w:r>
  </w:p>
  <w:p w14:paraId="284AC42F" w14:textId="029FF4A5" w:rsidR="00A1564E" w:rsidRPr="00A1564E" w:rsidRDefault="00A1564E" w:rsidP="00A1564E">
    <w:pPr>
      <w:tabs>
        <w:tab w:val="left" w:pos="360"/>
      </w:tabs>
      <w:spacing w:line="240" w:lineRule="auto"/>
      <w:rPr>
        <w:rFonts w:ascii="Arial" w:hAnsi="Arial" w:cs="Arial"/>
        <w:sz w:val="24"/>
        <w:szCs w:val="24"/>
      </w:rPr>
    </w:pPr>
    <w:r w:rsidRPr="00A1564E">
      <w:rPr>
        <w:rFonts w:ascii="Arial" w:hAnsi="Arial" w:cs="Arial"/>
        <w:sz w:val="24"/>
        <w:szCs w:val="24"/>
      </w:rPr>
      <w:t>RE: Filing of United Sta</w:t>
    </w:r>
    <w:r w:rsidR="00864B70">
      <w:rPr>
        <w:rFonts w:ascii="Arial" w:hAnsi="Arial" w:cs="Arial"/>
        <w:sz w:val="24"/>
        <w:szCs w:val="24"/>
      </w:rPr>
      <w:t>tes Government Form 990 for 2021</w:t>
    </w:r>
    <w:r w:rsidRPr="00A1564E">
      <w:rPr>
        <w:rFonts w:ascii="Arial" w:hAnsi="Arial" w:cs="Arial"/>
        <w:sz w:val="24"/>
        <w:szCs w:val="24"/>
      </w:rPr>
      <w:t xml:space="preserve"> (F</w:t>
    </w:r>
    <w:r w:rsidR="00864B70">
      <w:rPr>
        <w:rFonts w:ascii="Arial" w:hAnsi="Arial" w:cs="Arial"/>
        <w:sz w:val="24"/>
        <w:szCs w:val="24"/>
      </w:rPr>
      <w:t>iscal year ending April 30, 2022</w:t>
    </w:r>
    <w:r w:rsidRPr="00A1564E">
      <w:rPr>
        <w:rFonts w:ascii="Arial" w:hAnsi="Arial" w:cs="Arial"/>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E87E" w14:textId="77777777" w:rsidR="00864B70" w:rsidRDefault="00864B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BCE0" w14:textId="77777777" w:rsidR="00A1564E" w:rsidRPr="00A1564E" w:rsidRDefault="00A1564E" w:rsidP="00A15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43E7"/>
    <w:multiLevelType w:val="hybridMultilevel"/>
    <w:tmpl w:val="D7C4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54EE3"/>
    <w:multiLevelType w:val="hybridMultilevel"/>
    <w:tmpl w:val="4AA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337B5"/>
    <w:multiLevelType w:val="hybridMultilevel"/>
    <w:tmpl w:val="C3A6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E"/>
    <w:rsid w:val="00035960"/>
    <w:rsid w:val="00131EC2"/>
    <w:rsid w:val="001E6B02"/>
    <w:rsid w:val="00395FD1"/>
    <w:rsid w:val="004C251C"/>
    <w:rsid w:val="00516E62"/>
    <w:rsid w:val="005F442D"/>
    <w:rsid w:val="00626338"/>
    <w:rsid w:val="00864B70"/>
    <w:rsid w:val="00994B80"/>
    <w:rsid w:val="00A1564E"/>
    <w:rsid w:val="00C014C2"/>
    <w:rsid w:val="00C910E7"/>
    <w:rsid w:val="00D3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16C3A"/>
  <w15:chartTrackingRefBased/>
  <w15:docId w15:val="{F3CB45C5-0D12-4395-917D-1CC83213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4E"/>
  </w:style>
  <w:style w:type="paragraph" w:styleId="Footer">
    <w:name w:val="footer"/>
    <w:basedOn w:val="Normal"/>
    <w:link w:val="FooterChar"/>
    <w:uiPriority w:val="99"/>
    <w:unhideWhenUsed/>
    <w:rsid w:val="00A1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4E"/>
  </w:style>
  <w:style w:type="character" w:styleId="LineNumber">
    <w:name w:val="line number"/>
    <w:basedOn w:val="DefaultParagraphFont"/>
    <w:uiPriority w:val="99"/>
    <w:semiHidden/>
    <w:unhideWhenUsed/>
    <w:rsid w:val="00A1564E"/>
  </w:style>
  <w:style w:type="paragraph" w:styleId="ListParagraph">
    <w:name w:val="List Paragraph"/>
    <w:basedOn w:val="Normal"/>
    <w:uiPriority w:val="34"/>
    <w:qFormat/>
    <w:rsid w:val="00626338"/>
    <w:pPr>
      <w:ind w:left="720"/>
      <w:contextualSpacing/>
    </w:pPr>
  </w:style>
  <w:style w:type="character" w:styleId="Hyperlink">
    <w:name w:val="Hyperlink"/>
    <w:basedOn w:val="DefaultParagraphFont"/>
    <w:uiPriority w:val="99"/>
    <w:unhideWhenUsed/>
    <w:rsid w:val="00626338"/>
    <w:rPr>
      <w:color w:val="0563C1" w:themeColor="hyperlink"/>
      <w:u w:val="single"/>
    </w:rPr>
  </w:style>
  <w:style w:type="table" w:styleId="TableGrid">
    <w:name w:val="Table Grid"/>
    <w:basedOn w:val="TableNormal"/>
    <w:uiPriority w:val="39"/>
    <w:rsid w:val="0062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charities-non-profits/form-990-series-which-forms-do-exempt-organizations-file-filing-phase-in" TargetMode="External"/><Relationship Id="rId18" Type="http://schemas.openxmlformats.org/officeDocument/2006/relationships/hyperlink" Target="https://www.irs.gov/pub/irs-pdf/f990.pdf" TargetMode="External"/><Relationship Id="rId26" Type="http://schemas.openxmlformats.org/officeDocument/2006/relationships/hyperlink" Target="https://www.irs.gov/charities-non-profits/annual-electronic-filing-requirement-for-small-exempt-organizations-form-990-n-e-postcard" TargetMode="External"/><Relationship Id="rId3" Type="http://schemas.openxmlformats.org/officeDocument/2006/relationships/settings" Target="settings.xml"/><Relationship Id="rId21" Type="http://schemas.openxmlformats.org/officeDocument/2006/relationships/hyperlink" Target="https://www.irs.gov/pub/irs-pdf/i990.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irs.gov/pub/irs-pdf/f990ez.pdf" TargetMode="External"/><Relationship Id="rId25" Type="http://schemas.openxmlformats.org/officeDocument/2006/relationships/hyperlink" Target="mailto:finance@sweetadeline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rs.gov/charities-non-profits/annual-electronic-filing-requirement-for-small-exempt-organizations-form-990-n-e-postcard" TargetMode="External"/><Relationship Id="rId20" Type="http://schemas.openxmlformats.org/officeDocument/2006/relationships/hyperlink" Target="https://www.irs.gov/pub/irs-pdf/f990.pdf" TargetMode="External"/><Relationship Id="rId29" Type="http://schemas.openxmlformats.org/officeDocument/2006/relationships/hyperlink" Target="http://www.ir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irs.gov/charities-non-profits/annual-reporting-and-fil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rs.gov/charities-non-profits/annual-electronic-notice-form-990-n-for-small-organizations-faqs-who-must-file" TargetMode="External"/><Relationship Id="rId23" Type="http://schemas.openxmlformats.org/officeDocument/2006/relationships/hyperlink" Target="https://www.irs.gov/pub/irs-pdf/i990pf.pdf" TargetMode="External"/><Relationship Id="rId28" Type="http://schemas.openxmlformats.org/officeDocument/2006/relationships/hyperlink" Target="mailto:FINANCE@SWEETADELINES.COM" TargetMode="External"/><Relationship Id="rId10" Type="http://schemas.openxmlformats.org/officeDocument/2006/relationships/footer" Target="footer2.xml"/><Relationship Id="rId19" Type="http://schemas.openxmlformats.org/officeDocument/2006/relationships/hyperlink" Target="https://www.irs.gov/pub/irs-pdf/i990ez.pd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rs.gov/charities-non-profits/form-990-n-e-postcard-organizations-not-permitted-to-file" TargetMode="External"/><Relationship Id="rId22" Type="http://schemas.openxmlformats.org/officeDocument/2006/relationships/hyperlink" Target="https://www.irs.gov/pub/irs-pdf/f990pf.pdf" TargetMode="External"/><Relationship Id="rId27" Type="http://schemas.openxmlformats.org/officeDocument/2006/relationships/hyperlink" Target="https://www.irs.gov/charities-non-profits/current-form-990-series-forms-and-instructions" TargetMode="External"/><Relationship Id="rId30" Type="http://schemas.openxmlformats.org/officeDocument/2006/relationships/hyperlink" Target="mailto:Anthony@sweetadelines.com"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Sweet Adelines International</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Dudley</dc:creator>
  <cp:keywords/>
  <dc:description/>
  <cp:lastModifiedBy>Nancy Groom</cp:lastModifiedBy>
  <cp:revision>7</cp:revision>
  <dcterms:created xsi:type="dcterms:W3CDTF">2021-05-12T19:29:00Z</dcterms:created>
  <dcterms:modified xsi:type="dcterms:W3CDTF">2022-03-07T20:33:00Z</dcterms:modified>
</cp:coreProperties>
</file>